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  <w:r w:rsidRPr="009E4507">
        <w:rPr>
          <w:b/>
          <w:bCs/>
          <w:color w:val="000000"/>
          <w:spacing w:val="-4"/>
          <w:sz w:val="71"/>
          <w:szCs w:val="71"/>
        </w:rPr>
        <w:t>СТЕПНОГУТОВСКИЙ</w:t>
      </w:r>
      <w:r w:rsidRPr="009E4507">
        <w:rPr>
          <w:b/>
          <w:bCs/>
          <w:color w:val="000000"/>
          <w:spacing w:val="-4"/>
          <w:sz w:val="71"/>
          <w:szCs w:val="71"/>
        </w:rPr>
        <w:br/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330028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  <w:r>
        <w:rPr>
          <w:b/>
          <w:bCs/>
          <w:color w:val="000000"/>
          <w:spacing w:val="-4"/>
          <w:sz w:val="71"/>
          <w:szCs w:val="71"/>
        </w:rPr>
        <w:t>ВЕСТНИК №03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52"/>
          <w:szCs w:val="52"/>
        </w:rPr>
      </w:pPr>
      <w:r>
        <w:rPr>
          <w:b/>
          <w:bCs/>
          <w:color w:val="000000"/>
          <w:spacing w:val="-4"/>
          <w:sz w:val="52"/>
          <w:szCs w:val="52"/>
        </w:rPr>
        <w:t xml:space="preserve"> </w:t>
      </w:r>
      <w:r w:rsidR="002B7BAD">
        <w:rPr>
          <w:b/>
          <w:bCs/>
          <w:color w:val="000000"/>
          <w:spacing w:val="-4"/>
          <w:sz w:val="52"/>
          <w:szCs w:val="52"/>
        </w:rPr>
        <w:t>«</w:t>
      </w:r>
      <w:proofErr w:type="gramStart"/>
      <w:r w:rsidR="002B7BAD">
        <w:rPr>
          <w:b/>
          <w:bCs/>
          <w:color w:val="000000"/>
          <w:spacing w:val="-4"/>
          <w:sz w:val="52"/>
          <w:szCs w:val="52"/>
        </w:rPr>
        <w:t>31</w:t>
      </w:r>
      <w:r w:rsidR="00330028">
        <w:rPr>
          <w:b/>
          <w:bCs/>
          <w:color w:val="000000"/>
          <w:spacing w:val="-4"/>
          <w:sz w:val="52"/>
          <w:szCs w:val="52"/>
        </w:rPr>
        <w:t>»  марта</w:t>
      </w:r>
      <w:proofErr w:type="gramEnd"/>
      <w:r>
        <w:rPr>
          <w:b/>
          <w:bCs/>
          <w:color w:val="000000"/>
          <w:spacing w:val="-4"/>
          <w:sz w:val="52"/>
          <w:szCs w:val="52"/>
        </w:rPr>
        <w:t xml:space="preserve">     </w:t>
      </w:r>
      <w:r w:rsidR="00573D5B">
        <w:rPr>
          <w:b/>
          <w:bCs/>
          <w:color w:val="000000"/>
          <w:spacing w:val="-4"/>
          <w:sz w:val="52"/>
          <w:szCs w:val="52"/>
        </w:rPr>
        <w:t>2021</w:t>
      </w:r>
      <w:r w:rsidRPr="009E4507">
        <w:rPr>
          <w:b/>
          <w:bCs/>
          <w:color w:val="000000"/>
          <w:spacing w:val="-4"/>
          <w:sz w:val="52"/>
          <w:szCs w:val="52"/>
        </w:rPr>
        <w:t>г.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color w:val="000000"/>
          <w:spacing w:val="-4"/>
          <w:sz w:val="71"/>
          <w:szCs w:val="71"/>
        </w:rPr>
      </w:pP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spacing w:line="816" w:lineRule="exact"/>
        <w:jc w:val="center"/>
        <w:rPr>
          <w:b/>
          <w:bCs/>
          <w:sz w:val="20"/>
          <w:szCs w:val="20"/>
        </w:rPr>
      </w:pPr>
      <w:r w:rsidRPr="009E4507">
        <w:rPr>
          <w:b/>
          <w:bCs/>
          <w:color w:val="000000"/>
          <w:spacing w:val="-4"/>
          <w:sz w:val="71"/>
          <w:szCs w:val="71"/>
        </w:rPr>
        <w:lastRenderedPageBreak/>
        <w:t>СТЕПНОГУТОВСКИЙ</w:t>
      </w:r>
      <w:r w:rsidRPr="009E4507">
        <w:rPr>
          <w:b/>
          <w:bCs/>
          <w:color w:val="000000"/>
          <w:spacing w:val="-4"/>
          <w:sz w:val="71"/>
          <w:szCs w:val="71"/>
        </w:rPr>
        <w:br/>
      </w:r>
      <w:r w:rsidR="00330028">
        <w:rPr>
          <w:b/>
          <w:bCs/>
          <w:color w:val="000000"/>
          <w:spacing w:val="34"/>
          <w:sz w:val="71"/>
          <w:szCs w:val="71"/>
        </w:rPr>
        <w:t>ВЕСТНИК №03</w:t>
      </w:r>
    </w:p>
    <w:p w:rsidR="009E4507" w:rsidRPr="009E4507" w:rsidRDefault="009E4507" w:rsidP="009E45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3"/>
          <w:sz w:val="48"/>
          <w:szCs w:val="48"/>
        </w:rPr>
      </w:pPr>
      <w:r w:rsidRPr="009E4507">
        <w:rPr>
          <w:b/>
          <w:bCs/>
          <w:color w:val="000000"/>
          <w:spacing w:val="-3"/>
          <w:sz w:val="48"/>
          <w:szCs w:val="48"/>
        </w:rPr>
        <w:t xml:space="preserve">    </w:t>
      </w:r>
      <w:r>
        <w:rPr>
          <w:b/>
          <w:bCs/>
          <w:color w:val="000000"/>
          <w:spacing w:val="-3"/>
          <w:sz w:val="48"/>
          <w:szCs w:val="48"/>
        </w:rPr>
        <w:t xml:space="preserve">                              </w:t>
      </w:r>
      <w:r w:rsidR="00854CC8">
        <w:rPr>
          <w:b/>
          <w:bCs/>
          <w:color w:val="000000"/>
          <w:spacing w:val="-3"/>
          <w:sz w:val="48"/>
          <w:szCs w:val="48"/>
        </w:rPr>
        <w:t>«</w:t>
      </w:r>
      <w:proofErr w:type="gramStart"/>
      <w:r w:rsidR="00854CC8">
        <w:rPr>
          <w:b/>
          <w:bCs/>
          <w:color w:val="000000"/>
          <w:spacing w:val="-3"/>
          <w:sz w:val="48"/>
          <w:szCs w:val="48"/>
        </w:rPr>
        <w:t>31</w:t>
      </w:r>
      <w:r w:rsidR="00330028">
        <w:rPr>
          <w:b/>
          <w:bCs/>
          <w:color w:val="000000"/>
          <w:spacing w:val="-3"/>
          <w:sz w:val="48"/>
          <w:szCs w:val="48"/>
        </w:rPr>
        <w:t>»  марта</w:t>
      </w:r>
      <w:proofErr w:type="gramEnd"/>
      <w:r w:rsidR="00573D5B">
        <w:rPr>
          <w:b/>
          <w:bCs/>
          <w:color w:val="000000"/>
          <w:spacing w:val="-3"/>
          <w:sz w:val="48"/>
          <w:szCs w:val="48"/>
        </w:rPr>
        <w:t xml:space="preserve">    2021</w:t>
      </w:r>
      <w:r w:rsidRPr="009E4507">
        <w:rPr>
          <w:b/>
          <w:bCs/>
          <w:color w:val="000000"/>
          <w:spacing w:val="-3"/>
          <w:sz w:val="48"/>
          <w:szCs w:val="48"/>
        </w:rPr>
        <w:t>г</w:t>
      </w:r>
    </w:p>
    <w:p w:rsidR="00573D5B" w:rsidRPr="006B525A" w:rsidRDefault="00573D5B" w:rsidP="00573D5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  <w:r w:rsidRPr="00330028">
        <w:rPr>
          <w:b/>
          <w:spacing w:val="2"/>
        </w:rPr>
        <w:t>АДМИНИСТРАЦИЯ</w:t>
      </w:r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  <w:r w:rsidRPr="00330028">
        <w:rPr>
          <w:b/>
          <w:spacing w:val="2"/>
        </w:rPr>
        <w:t xml:space="preserve">СТЕПНОГУТОВСКОГО СЕЛЬСОВЕТА </w:t>
      </w:r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  <w:proofErr w:type="gramStart"/>
      <w:r w:rsidRPr="00330028">
        <w:rPr>
          <w:b/>
          <w:spacing w:val="2"/>
        </w:rPr>
        <w:t>ТОГУЧИНСКОГО  РАЙОНА</w:t>
      </w:r>
      <w:proofErr w:type="gramEnd"/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  <w:r w:rsidRPr="00330028">
        <w:rPr>
          <w:b/>
          <w:spacing w:val="2"/>
        </w:rPr>
        <w:t xml:space="preserve"> НОВОСИБИРСКОЙ ОБЛАСТИ</w:t>
      </w:r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</w:p>
    <w:p w:rsidR="00330028" w:rsidRPr="00330028" w:rsidRDefault="00330028" w:rsidP="00330028">
      <w:pPr>
        <w:shd w:val="clear" w:color="auto" w:fill="FFFFFF"/>
        <w:jc w:val="center"/>
        <w:textAlignment w:val="baseline"/>
        <w:rPr>
          <w:b/>
          <w:spacing w:val="2"/>
        </w:rPr>
      </w:pPr>
      <w:r w:rsidRPr="00330028">
        <w:rPr>
          <w:b/>
          <w:spacing w:val="2"/>
        </w:rPr>
        <w:t>ПОСТАНОВЛЕНИЕ</w:t>
      </w:r>
    </w:p>
    <w:p w:rsidR="00330028" w:rsidRPr="00330028" w:rsidRDefault="00330028" w:rsidP="00330028">
      <w:pPr>
        <w:autoSpaceDE w:val="0"/>
        <w:autoSpaceDN w:val="0"/>
        <w:adjustRightInd w:val="0"/>
        <w:outlineLvl w:val="1"/>
        <w:rPr>
          <w:bCs/>
        </w:rPr>
      </w:pPr>
      <w:r w:rsidRPr="00330028">
        <w:rPr>
          <w:bCs/>
        </w:rPr>
        <w:t xml:space="preserve">04.03.2021           с. </w:t>
      </w:r>
      <w:proofErr w:type="spellStart"/>
      <w:r w:rsidRPr="00330028">
        <w:rPr>
          <w:bCs/>
        </w:rPr>
        <w:t>Степногутово</w:t>
      </w:r>
      <w:proofErr w:type="spellEnd"/>
      <w:r w:rsidRPr="00330028">
        <w:rPr>
          <w:bCs/>
        </w:rPr>
        <w:t xml:space="preserve">                                   № 7</w:t>
      </w:r>
    </w:p>
    <w:p w:rsidR="00330028" w:rsidRPr="00330028" w:rsidRDefault="00330028" w:rsidP="00330028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330028">
        <w:rPr>
          <w:bCs/>
        </w:rPr>
        <w:t>Об утверждении порядка формирования перечня налоговых</w:t>
      </w: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330028">
        <w:rPr>
          <w:bCs/>
        </w:rPr>
        <w:t xml:space="preserve">расходов </w:t>
      </w:r>
      <w:proofErr w:type="spellStart"/>
      <w:proofErr w:type="gramStart"/>
      <w:r w:rsidRPr="00330028">
        <w:rPr>
          <w:bCs/>
        </w:rPr>
        <w:t>Степногутовского</w:t>
      </w:r>
      <w:proofErr w:type="spellEnd"/>
      <w:r w:rsidRPr="00330028">
        <w:rPr>
          <w:bCs/>
        </w:rPr>
        <w:t xml:space="preserve">  сельсовета</w:t>
      </w:r>
      <w:proofErr w:type="gramEnd"/>
      <w:r w:rsidRPr="00330028">
        <w:rPr>
          <w:bCs/>
        </w:rPr>
        <w:t xml:space="preserve">  </w:t>
      </w:r>
      <w:proofErr w:type="spellStart"/>
      <w:r w:rsidRPr="00330028">
        <w:rPr>
          <w:bCs/>
        </w:rPr>
        <w:t>Тогучинского</w:t>
      </w:r>
      <w:proofErr w:type="spellEnd"/>
      <w:r w:rsidRPr="00330028">
        <w:rPr>
          <w:bCs/>
        </w:rPr>
        <w:t xml:space="preserve">  района   Новосибирской области и оценки налоговых расходов </w:t>
      </w:r>
      <w:proofErr w:type="spellStart"/>
      <w:r w:rsidRPr="00330028">
        <w:rPr>
          <w:bCs/>
        </w:rPr>
        <w:t>Степногутовского</w:t>
      </w:r>
      <w:proofErr w:type="spellEnd"/>
      <w:r w:rsidRPr="00330028">
        <w:rPr>
          <w:bCs/>
        </w:rPr>
        <w:t xml:space="preserve"> сельсовета </w:t>
      </w:r>
      <w:proofErr w:type="spellStart"/>
      <w:r w:rsidRPr="00330028">
        <w:rPr>
          <w:bCs/>
        </w:rPr>
        <w:t>Тогучинского</w:t>
      </w:r>
      <w:proofErr w:type="spellEnd"/>
      <w:r w:rsidRPr="00330028">
        <w:rPr>
          <w:bCs/>
        </w:rPr>
        <w:t xml:space="preserve"> района Новосибирской области 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В соответствии со </w:t>
      </w:r>
      <w:hyperlink r:id="rId5" w:history="1">
        <w:r w:rsidRPr="006B525A">
          <w:t>статьей 174.3</w:t>
        </w:r>
      </w:hyperlink>
      <w:r w:rsidRPr="00330028">
        <w:t xml:space="preserve"> Бюджетного кодекса Российской Федерации, </w:t>
      </w:r>
      <w:hyperlink r:id="rId6" w:history="1">
        <w:r w:rsidRPr="006B525A">
          <w:t>постановлением</w:t>
        </w:r>
      </w:hyperlink>
      <w:r w:rsidRPr="00330028"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администрация </w:t>
      </w:r>
      <w:proofErr w:type="spellStart"/>
      <w:r w:rsidRPr="00330028">
        <w:t>Степногутовского</w:t>
      </w:r>
      <w:proofErr w:type="spellEnd"/>
      <w:r w:rsidRPr="00330028">
        <w:t xml:space="preserve">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 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ПОСТАНОВЛЯЕТ: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1. </w:t>
      </w:r>
      <w:proofErr w:type="gramStart"/>
      <w:r w:rsidRPr="00330028">
        <w:t>Утвердить  прилагаемый</w:t>
      </w:r>
      <w:proofErr w:type="gramEnd"/>
      <w:r w:rsidRPr="00330028">
        <w:t xml:space="preserve"> </w:t>
      </w:r>
      <w:hyperlink r:id="rId7" w:anchor="Par34" w:history="1">
        <w:r w:rsidRPr="006B525A">
          <w:t>Порядок</w:t>
        </w:r>
      </w:hyperlink>
      <w:r w:rsidRPr="00330028">
        <w:t xml:space="preserve"> формирования перечня налоговых </w:t>
      </w:r>
      <w:proofErr w:type="spellStart"/>
      <w:r w:rsidRPr="00330028">
        <w:t>расходов_Степногутовского</w:t>
      </w:r>
      <w:proofErr w:type="spellEnd"/>
      <w:r w:rsidRPr="00330028">
        <w:t xml:space="preserve">_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 и оценки налоговых расходов </w:t>
      </w:r>
      <w:proofErr w:type="spellStart"/>
      <w:r w:rsidRPr="00330028">
        <w:t>Степногутовского</w:t>
      </w:r>
      <w:proofErr w:type="spellEnd"/>
      <w:r w:rsidRPr="00330028">
        <w:t xml:space="preserve">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 (далее - Порядок).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2. Опубликовать настоящее постановление в периодическом печатном издании «</w:t>
      </w:r>
      <w:proofErr w:type="spellStart"/>
      <w:r w:rsidRPr="00330028">
        <w:t>Степногутовский</w:t>
      </w:r>
      <w:proofErr w:type="spellEnd"/>
      <w:r w:rsidRPr="00330028">
        <w:t xml:space="preserve"> </w:t>
      </w:r>
      <w:proofErr w:type="gramStart"/>
      <w:r w:rsidRPr="00330028">
        <w:t>Вестник»  и</w:t>
      </w:r>
      <w:proofErr w:type="gramEnd"/>
      <w:r w:rsidRPr="00330028">
        <w:t xml:space="preserve"> разместить на официальном сайте администрации </w:t>
      </w:r>
      <w:proofErr w:type="spellStart"/>
      <w:r w:rsidRPr="00330028">
        <w:t>Степногутовского</w:t>
      </w:r>
      <w:proofErr w:type="spellEnd"/>
      <w:r w:rsidRPr="00330028">
        <w:t xml:space="preserve">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области.</w:t>
      </w:r>
    </w:p>
    <w:p w:rsidR="00330028" w:rsidRPr="00330028" w:rsidRDefault="00330028" w:rsidP="00330028">
      <w:pPr>
        <w:ind w:firstLine="709"/>
        <w:contextualSpacing/>
        <w:jc w:val="both"/>
      </w:pPr>
      <w:r w:rsidRPr="00330028">
        <w:t>3. Настоящее постановление вступает в силу со дня его официального опубликования и применяется к правоотношениям, возникающим с 01.01.2021 года.</w:t>
      </w:r>
    </w:p>
    <w:p w:rsidR="00330028" w:rsidRPr="00330028" w:rsidRDefault="00330028" w:rsidP="00330028">
      <w:pPr>
        <w:autoSpaceDE w:val="0"/>
        <w:autoSpaceDN w:val="0"/>
        <w:adjustRightInd w:val="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jc w:val="both"/>
      </w:pPr>
      <w:proofErr w:type="spellStart"/>
      <w:r w:rsidRPr="00330028">
        <w:t>Глава_Степногутовского</w:t>
      </w:r>
      <w:proofErr w:type="spellEnd"/>
      <w:r w:rsidRPr="00330028">
        <w:t xml:space="preserve">_ сельсовета </w:t>
      </w:r>
    </w:p>
    <w:p w:rsidR="00330028" w:rsidRPr="00330028" w:rsidRDefault="00330028" w:rsidP="00330028">
      <w:pPr>
        <w:tabs>
          <w:tab w:val="left" w:pos="7749"/>
        </w:tabs>
        <w:autoSpaceDE w:val="0"/>
        <w:autoSpaceDN w:val="0"/>
        <w:adjustRightInd w:val="0"/>
        <w:jc w:val="both"/>
      </w:pPr>
      <w:proofErr w:type="spellStart"/>
      <w:r w:rsidRPr="00330028">
        <w:t>Тогучинского</w:t>
      </w:r>
      <w:proofErr w:type="spellEnd"/>
      <w:r w:rsidRPr="00330028">
        <w:t xml:space="preserve"> района </w:t>
      </w:r>
    </w:p>
    <w:p w:rsidR="00330028" w:rsidRPr="00330028" w:rsidRDefault="00330028" w:rsidP="00330028">
      <w:pPr>
        <w:tabs>
          <w:tab w:val="left" w:pos="7749"/>
        </w:tabs>
        <w:autoSpaceDE w:val="0"/>
        <w:autoSpaceDN w:val="0"/>
        <w:adjustRightInd w:val="0"/>
        <w:jc w:val="both"/>
      </w:pPr>
      <w:r w:rsidRPr="00330028">
        <w:t>Новосибирской области</w:t>
      </w:r>
      <w:r w:rsidRPr="00330028">
        <w:tab/>
        <w:t xml:space="preserve">   С.П. Гришин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</w:pP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  <w:r w:rsidRPr="00330028">
        <w:lastRenderedPageBreak/>
        <w:t>Приложение к постановлению</w:t>
      </w: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  <w:r w:rsidRPr="00330028">
        <w:t xml:space="preserve">администрации </w:t>
      </w:r>
      <w:proofErr w:type="spellStart"/>
      <w:r w:rsidRPr="00330028">
        <w:t>Степногутовского</w:t>
      </w:r>
      <w:proofErr w:type="spellEnd"/>
      <w:r w:rsidRPr="00330028">
        <w:t xml:space="preserve"> сельсовета </w:t>
      </w: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</w:t>
      </w:r>
    </w:p>
    <w:p w:rsidR="00330028" w:rsidRPr="00330028" w:rsidRDefault="00330028" w:rsidP="00330028">
      <w:pPr>
        <w:autoSpaceDE w:val="0"/>
        <w:autoSpaceDN w:val="0"/>
        <w:adjustRightInd w:val="0"/>
        <w:jc w:val="right"/>
      </w:pPr>
      <w:r w:rsidRPr="00330028">
        <w:t>от 04.03.2021 №6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  <w:rPr>
          <w:bCs/>
        </w:rPr>
      </w:pPr>
      <w:bookmarkStart w:id="0" w:name="Par34"/>
      <w:bookmarkEnd w:id="0"/>
      <w:r w:rsidRPr="00330028">
        <w:rPr>
          <w:bCs/>
        </w:rPr>
        <w:t>Порядок</w:t>
      </w: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</w:pPr>
      <w:r w:rsidRPr="00330028">
        <w:rPr>
          <w:bCs/>
        </w:rPr>
        <w:t xml:space="preserve">формирования перечня налоговых </w:t>
      </w:r>
      <w:proofErr w:type="spellStart"/>
      <w:r w:rsidRPr="00330028">
        <w:rPr>
          <w:bCs/>
        </w:rPr>
        <w:t>расходов</w:t>
      </w:r>
      <w:r w:rsidRPr="00330028">
        <w:t>_Степногутовского</w:t>
      </w:r>
      <w:proofErr w:type="spellEnd"/>
      <w:r w:rsidRPr="00330028">
        <w:t xml:space="preserve">_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</w:t>
      </w:r>
      <w:r w:rsidRPr="00330028">
        <w:rPr>
          <w:bCs/>
        </w:rPr>
        <w:t xml:space="preserve"> и оценки налоговых расходов </w:t>
      </w:r>
      <w:proofErr w:type="spellStart"/>
      <w:r w:rsidRPr="00330028">
        <w:t>Степногутовского</w:t>
      </w:r>
      <w:proofErr w:type="spellEnd"/>
      <w:r w:rsidRPr="00330028">
        <w:t xml:space="preserve">_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</w:t>
      </w: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330028" w:rsidRPr="00330028" w:rsidRDefault="00330028" w:rsidP="0033002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I. Общие положения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1. Настоящий Порядок определяет процедуры формирования перечня налоговых расходов </w:t>
      </w:r>
      <w:proofErr w:type="spellStart"/>
      <w:r w:rsidRPr="00330028">
        <w:t>Степногутовского</w:t>
      </w:r>
      <w:proofErr w:type="spellEnd"/>
      <w:r w:rsidRPr="00330028">
        <w:t xml:space="preserve">_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 и оценки налоговых расходов </w:t>
      </w:r>
      <w:proofErr w:type="spellStart"/>
      <w:r w:rsidRPr="00330028">
        <w:t>Степногутовского</w:t>
      </w:r>
      <w:proofErr w:type="spellEnd"/>
      <w:r w:rsidRPr="00330028">
        <w:t xml:space="preserve"> сельсовета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 (далее –муниципальное образование).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2. В целях настоящего Порядка применяются следующие понятия и термины: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налоговые расходы муниципального образования (далее - налоговые расходы муниципального образования) - выпадающие доходы бюджета муниципального образования (далее - местный бюджет), обусловленные налоговыми льготами, освобождениями и иными преференциями по налогам (далее - льготы),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:rsidR="00330028" w:rsidRPr="00330028" w:rsidRDefault="00E83490" w:rsidP="00330028">
      <w:pPr>
        <w:autoSpaceDE w:val="0"/>
        <w:autoSpaceDN w:val="0"/>
        <w:adjustRightInd w:val="0"/>
        <w:ind w:firstLine="540"/>
        <w:jc w:val="both"/>
      </w:pPr>
      <w:hyperlink r:id="rId8" w:anchor="Par177" w:history="1">
        <w:r w:rsidR="00330028" w:rsidRPr="006B525A">
          <w:t>перечень</w:t>
        </w:r>
      </w:hyperlink>
      <w:r w:rsidR="00330028" w:rsidRPr="00330028"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расходов, формируемый финансовым органом муниципального образования (далее - финансовый орган) по форме согласно приложению N 1 к настоящему Порядку;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куратор налогового расхода –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муниципального образования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плательщики - плательщики налогов;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нормативные характеристики налоговых расходов муниципального образования - сведения о положениях нормативных правовых актов 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r:id="rId9" w:anchor="Par221" w:history="1">
        <w:r w:rsidRPr="006B525A">
          <w:t>перечню</w:t>
        </w:r>
      </w:hyperlink>
      <w:r w:rsidRPr="00330028">
        <w:t xml:space="preserve"> согласно приложению N 2 к настоящему Порядку;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оценка налоговых расходов муниципального образования-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оценка объемов налоговых расходов муниципального образования- определение объемов выпадающих доходов местного бюджета, обусловленных льготами, предоставленными плательщикам;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lastRenderedPageBreak/>
        <w:t>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структурный элемент муниципальной программы - основное (</w:t>
      </w:r>
      <w:proofErr w:type="spellStart"/>
      <w:r w:rsidRPr="00330028">
        <w:t>общепрограммное</w:t>
      </w:r>
      <w:proofErr w:type="spellEnd"/>
      <w:r w:rsidRPr="00330028">
        <w:t xml:space="preserve">) мероприятие </w:t>
      </w:r>
      <w:proofErr w:type="gramStart"/>
      <w:r w:rsidRPr="00330028">
        <w:t>муниципальной  программы</w:t>
      </w:r>
      <w:proofErr w:type="gramEnd"/>
      <w:r w:rsidRPr="00330028">
        <w:t>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целевые характеристики налогового расхода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r:id="rId10" w:anchor="Par221" w:history="1">
        <w:r w:rsidRPr="006B525A">
          <w:t>приложением N 2</w:t>
        </w:r>
      </w:hyperlink>
      <w:r w:rsidRPr="00330028">
        <w:t xml:space="preserve"> к настоящему Порядку;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программные налоговые расходы - налоговые расходы, соответствующие целям и задачам муниципальных программ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непрограммные налоговые расходы - налоговые расходы, не относящиеся к муниципальным программам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нераспределенные налоговые расходы - налоговые расходы, реализуемые в рамках нескольких муниципальных программ муниципального образования.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3. В целях осуществления оценки налоговых расходов муниципального образования финансовый орган муниципального образования: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1) формирует перечень налоговых расходов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2) принимает нормативный правовой акт, предусматривающий: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а) типовую форму представления куратором налогового расхода муниципального образования результатов оценки эффективности налогового расхода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3) обобщает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 xml:space="preserve">4)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образования в соответствии со сроками, установленными в </w:t>
      </w:r>
      <w:hyperlink r:id="rId11" w:anchor="Par96" w:history="1">
        <w:r w:rsidRPr="006B525A">
          <w:t>пункте 13</w:t>
        </w:r>
      </w:hyperlink>
      <w:r w:rsidRPr="00330028">
        <w:t xml:space="preserve"> настоящего Порядка.</w:t>
      </w:r>
    </w:p>
    <w:p w:rsidR="00330028" w:rsidRPr="00330028" w:rsidRDefault="00330028" w:rsidP="00330028">
      <w:pPr>
        <w:autoSpaceDE w:val="0"/>
        <w:autoSpaceDN w:val="0"/>
        <w:adjustRightInd w:val="0"/>
        <w:ind w:firstLine="540"/>
        <w:jc w:val="both"/>
      </w:pPr>
      <w:r w:rsidRPr="00330028">
        <w:t>4. В целях оценки налоговых расходов муниципального образования кураторы налоговых расходов: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lastRenderedPageBreak/>
        <w:t>1)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2)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3) устанавливают при необходимости дополнительные (иные) критерии целесообразности налоговых льгот для плательщиков;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5) представляют в финансовый орган муниципального образования предложения о сохранении (уточнении, отмене) льгот для плательщиков.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II. Формирование перечня налоговых</w:t>
      </w: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 xml:space="preserve">расходов муниципального образования 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5. Проект </w:t>
      </w:r>
      <w:hyperlink r:id="rId12" w:anchor="Par177" w:history="1">
        <w:r w:rsidRPr="006B525A">
          <w:t>перечня</w:t>
        </w:r>
      </w:hyperlink>
      <w:r w:rsidRPr="00330028">
        <w:t xml:space="preserve"> налоговых расходов муниципального образования на очередной финансовый год и плановый период (далее - проект перечня налоговых расходов) формируется финансовым органом муниципального образования ежегодно до 25 марта по форме согласно приложению N 1 к настоящему Порядку.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Проект перечня налоговых расходов с заполненной информацией по графам 1 - 7 направляется финансовым органом муниципального образования на согласование ответственным исполнителям муниципальных программ, а также кураторам налоговых расходов.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bookmarkStart w:id="1" w:name="Par78"/>
      <w:bookmarkEnd w:id="1"/>
      <w:r w:rsidRPr="00330028"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r:id="rId13" w:anchor="Par78" w:history="1">
        <w:r w:rsidRPr="006B525A">
          <w:t>абзаце первом</w:t>
        </w:r>
      </w:hyperlink>
      <w:r w:rsidRPr="00330028">
        <w:t xml:space="preserve">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r:id="rId14" w:anchor="Par78" w:history="1">
        <w:r w:rsidRPr="006B525A">
          <w:t>абзаце первом</w:t>
        </w:r>
      </w:hyperlink>
      <w:r w:rsidRPr="00330028">
        <w:t xml:space="preserve"> настоящего пункта, проект перечня налоговых расходов считается согласованным в соответствующей части.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lastRenderedPageBreak/>
        <w:t>7. Перечень налоговых расходов муниципального образования утверждается нормативным правовым актом администрации муниципального образования и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8. В случае внесения в текущем финансовом году изменений в перечень муниципальных программ, 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очередной финансовый год и плановый период.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вступления в силу решения о бюджете муниципального образования на очередной финансовый год и плановый период.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III. Формирование информации о нормативных,</w:t>
      </w: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целевых и фискальных характеристиках</w:t>
      </w: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Порядок оценки налоговых расходов муниципального образования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10.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 муниципального образования информацию о фискальных характеристиках налоговых расходов муниципального образования за отчетный финансовый год.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11.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12. Методика оценки эффективности налоговых расходов муниципального образования разрабатывается и утверждается правовым актам кураторов налоговых расходов.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bookmarkStart w:id="2" w:name="Par96"/>
      <w:bookmarkEnd w:id="2"/>
      <w:r w:rsidRPr="00330028">
        <w:t>13. В целях проведения оценки эффективности налоговых расходов муниципального образования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а) сведения о количестве плательщиков, воспользовавшихся льготами;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б) сведения о суммах выпадающих доходов местного бюджета по каждому налоговому расходу муниципального образования;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bookmarkStart w:id="3" w:name="Par102"/>
      <w:bookmarkEnd w:id="3"/>
      <w:r w:rsidRPr="00330028">
        <w:t>2) в срок до 25 июля - сведения об объеме льгот за отчетный финансовый год.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14. Оценка эффективности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1) оценку целесообразности налоговых расходов муниципального образования;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2) оценку результативности 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bookmarkStart w:id="4" w:name="Par106"/>
      <w:bookmarkEnd w:id="4"/>
      <w:r w:rsidRPr="00330028">
        <w:lastRenderedPageBreak/>
        <w:t>15. Критериями целесообразности налоговых расходов муниципального образования являются: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16. В случае несоответствия налоговых расходов муниципального </w:t>
      </w:r>
      <w:proofErr w:type="gramStart"/>
      <w:r w:rsidRPr="00330028">
        <w:t>образования  хотя</w:t>
      </w:r>
      <w:proofErr w:type="gramEnd"/>
      <w:r w:rsidRPr="00330028">
        <w:t xml:space="preserve"> бы одному из критериев, указанных в </w:t>
      </w:r>
      <w:hyperlink r:id="rId15" w:anchor="Par106" w:history="1">
        <w:r w:rsidRPr="006B525A">
          <w:t>пункте 15</w:t>
        </w:r>
      </w:hyperlink>
      <w:r w:rsidRPr="00330028">
        <w:t xml:space="preserve"> настоящего Порядка, куратор налоговых расходов муниципального образования  представляет в финансовый орган муниципального образования предложения о сохранении (уточнении, отмене) льгот для плательщиков.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</w:t>
      </w:r>
      <w:proofErr w:type="gramStart"/>
      <w:r w:rsidRPr="00330028">
        <w:t>муниципальным  программам</w:t>
      </w:r>
      <w:proofErr w:type="gramEnd"/>
      <w:r w:rsidRPr="00330028">
        <w:t>, либо иной показатель (индикатор), на значение которого оказывают влияние налоговые расходы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18. Оценка результативности налоговых расходов муниципального </w:t>
      </w:r>
      <w:proofErr w:type="gramStart"/>
      <w:r w:rsidRPr="00330028">
        <w:t>образования  включает</w:t>
      </w:r>
      <w:proofErr w:type="gramEnd"/>
      <w:r w:rsidRPr="00330028">
        <w:t xml:space="preserve"> оценку бюджетной эффективности 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bookmarkStart w:id="5" w:name="Par115"/>
      <w:bookmarkEnd w:id="5"/>
      <w:r w:rsidRPr="00330028">
        <w:t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предоставление муниципальных гарантий муниципального </w:t>
      </w:r>
      <w:proofErr w:type="gramStart"/>
      <w:r w:rsidRPr="00330028">
        <w:t>образования  по</w:t>
      </w:r>
      <w:proofErr w:type="gramEnd"/>
      <w:r w:rsidRPr="00330028">
        <w:t xml:space="preserve"> обязательствам плательщиков, имеющих право на льготы;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lastRenderedPageBreak/>
        <w:t>21.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>Перечень показателей для проведения оценки налоговых расходов муниципального образования, результаты оценки эффективности налоговых расходов муниципального образования,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финансовый орган муниципального образования ежегодно до 1 мая текущего года.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По итогам отчетного финансового года на основании информации, указанной в </w:t>
      </w:r>
      <w:hyperlink r:id="rId16" w:anchor="Par102" w:history="1">
        <w:r w:rsidRPr="006B525A">
          <w:t>подпункте 2 пункта 13</w:t>
        </w:r>
      </w:hyperlink>
      <w:r w:rsidRPr="00330028">
        <w:t xml:space="preserve"> настоящего Порядка, куратор налоговых расходов уточняет информацию и направляет уточненную информацию согласно </w:t>
      </w:r>
      <w:hyperlink r:id="rId17" w:anchor="Par221" w:history="1">
        <w:r w:rsidRPr="006B525A">
          <w:t>приложению N 2</w:t>
        </w:r>
      </w:hyperlink>
      <w:r w:rsidRPr="00330028">
        <w:t xml:space="preserve"> к настоящему Порядку в финансовый орган муниципального образования ежегодно в срок до 5 августа текущего года.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IV. Порядок обобщения результатов оценки эффективности</w:t>
      </w:r>
    </w:p>
    <w:p w:rsidR="00330028" w:rsidRPr="00330028" w:rsidRDefault="00330028" w:rsidP="006B525A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330028">
        <w:rPr>
          <w:b/>
          <w:bCs/>
        </w:rPr>
        <w:t>налоговых расходов муниципального образования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24. Финансовый орган муниципального образования ежегодно до 5 мая формирует оценку налоговых расходов муниципального образования на основе данных, представленных куратором налоговых расходов, и направляет информацию в Управление финансов и налоговой политики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В срок до 1 августа финансовый орган муниципального образования направляет уточненную информацию, сформированную на основе уточненных данных, представленных куратором налоговых расходов, в Управление финансов и налоговой политики </w:t>
      </w:r>
      <w:proofErr w:type="spellStart"/>
      <w:r w:rsidRPr="00330028">
        <w:t>Тогучинского</w:t>
      </w:r>
      <w:proofErr w:type="spellEnd"/>
      <w:r w:rsidRPr="00330028">
        <w:t xml:space="preserve"> района Новосибирской области.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  <w:r w:rsidRPr="00330028">
        <w:t xml:space="preserve">25. По результатам оценки налоговых расходов муниципального </w:t>
      </w:r>
      <w:proofErr w:type="gramStart"/>
      <w:r w:rsidRPr="00330028">
        <w:t>образования  финансовый</w:t>
      </w:r>
      <w:proofErr w:type="gramEnd"/>
      <w:r w:rsidRPr="00330028">
        <w:t xml:space="preserve"> орган муниципального образования выявляет неэффективные налоговые расходы муниципального образования, при необходимости вносит предложения по изменению или отмене неэффективных налоговых расходов муниципального образования, а также по изменению оснований, порядка и условий их предоставления.</w:t>
      </w:r>
    </w:p>
    <w:p w:rsidR="00330028" w:rsidRPr="00330028" w:rsidRDefault="00330028" w:rsidP="006B525A">
      <w:pPr>
        <w:autoSpaceDE w:val="0"/>
        <w:autoSpaceDN w:val="0"/>
        <w:adjustRightInd w:val="0"/>
        <w:ind w:firstLine="540"/>
        <w:jc w:val="both"/>
      </w:pPr>
    </w:p>
    <w:p w:rsidR="00330028" w:rsidRPr="00330028" w:rsidRDefault="00330028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330028" w:rsidRDefault="00330028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Pr="00330028" w:rsidRDefault="006B525A" w:rsidP="006B525A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330028" w:rsidRPr="00330028" w:rsidRDefault="00330028" w:rsidP="00330028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Pr="006B525A" w:rsidRDefault="006B525A" w:rsidP="006B525A">
      <w:pPr>
        <w:jc w:val="center"/>
        <w:rPr>
          <w:b/>
        </w:rPr>
      </w:pPr>
      <w:r w:rsidRPr="006B525A">
        <w:rPr>
          <w:b/>
        </w:rPr>
        <w:lastRenderedPageBreak/>
        <w:t>АДМИНИСТРАЦИЯ</w:t>
      </w:r>
    </w:p>
    <w:p w:rsidR="006B525A" w:rsidRPr="006B525A" w:rsidRDefault="006B525A" w:rsidP="006B525A">
      <w:pPr>
        <w:jc w:val="center"/>
        <w:rPr>
          <w:b/>
        </w:rPr>
      </w:pPr>
      <w:r w:rsidRPr="006B525A">
        <w:rPr>
          <w:b/>
        </w:rPr>
        <w:t>СТЕПНОГУТОВСКОГО СЕЛЬСОВЕТА</w:t>
      </w:r>
    </w:p>
    <w:p w:rsidR="006B525A" w:rsidRPr="006B525A" w:rsidRDefault="006B525A" w:rsidP="006B525A">
      <w:pPr>
        <w:jc w:val="center"/>
        <w:rPr>
          <w:b/>
        </w:rPr>
      </w:pPr>
      <w:r w:rsidRPr="006B525A">
        <w:rPr>
          <w:b/>
        </w:rPr>
        <w:t xml:space="preserve">ТОГУЧИНСКОГО РАЙОНА </w:t>
      </w:r>
    </w:p>
    <w:p w:rsidR="006B525A" w:rsidRPr="006B525A" w:rsidRDefault="006B525A" w:rsidP="006B525A">
      <w:pPr>
        <w:jc w:val="center"/>
        <w:rPr>
          <w:b/>
        </w:rPr>
      </w:pPr>
      <w:r w:rsidRPr="006B525A">
        <w:rPr>
          <w:b/>
        </w:rPr>
        <w:t>НОВОСИБИРСКОЙ ОБЛАСТИ</w:t>
      </w:r>
    </w:p>
    <w:p w:rsidR="006B525A" w:rsidRPr="006B525A" w:rsidRDefault="006B525A" w:rsidP="006B525A">
      <w:pPr>
        <w:jc w:val="center"/>
        <w:rPr>
          <w:b/>
        </w:rPr>
      </w:pPr>
    </w:p>
    <w:p w:rsidR="006B525A" w:rsidRPr="006B525A" w:rsidRDefault="006B525A" w:rsidP="006B525A">
      <w:pPr>
        <w:jc w:val="center"/>
        <w:rPr>
          <w:b/>
        </w:rPr>
      </w:pPr>
      <w:r w:rsidRPr="006B525A">
        <w:rPr>
          <w:b/>
        </w:rPr>
        <w:t>ПОСТАНОВЛЕНИЕ</w:t>
      </w:r>
    </w:p>
    <w:p w:rsidR="006B525A" w:rsidRPr="006B525A" w:rsidRDefault="006B525A" w:rsidP="006B525A"/>
    <w:p w:rsidR="006B525A" w:rsidRPr="006B525A" w:rsidRDefault="006B525A" w:rsidP="006B525A">
      <w:pPr>
        <w:jc w:val="center"/>
      </w:pPr>
      <w:r w:rsidRPr="006B525A">
        <w:t xml:space="preserve"> 09.03.2021                                                                            № 8</w:t>
      </w:r>
    </w:p>
    <w:p w:rsidR="006B525A" w:rsidRPr="006B525A" w:rsidRDefault="006B525A" w:rsidP="006B525A">
      <w:pPr>
        <w:jc w:val="center"/>
      </w:pPr>
      <w:r w:rsidRPr="006B525A">
        <w:t xml:space="preserve">с. </w:t>
      </w:r>
      <w:proofErr w:type="spellStart"/>
      <w:r w:rsidRPr="006B525A">
        <w:t>Степногутово</w:t>
      </w:r>
      <w:proofErr w:type="spellEnd"/>
      <w:r w:rsidRPr="006B525A">
        <w:t xml:space="preserve"> 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 CYR"/>
          <w:b/>
          <w:bCs/>
          <w:color w:val="333333"/>
        </w:rPr>
      </w:pPr>
      <w:r w:rsidRPr="006B525A">
        <w:rPr>
          <w:rFonts w:cs="Times New Roman CYR"/>
          <w:b/>
          <w:bCs/>
          <w:color w:val="333333"/>
        </w:rPr>
        <w:t xml:space="preserve">Об утверждении перечня объектов, в отношении которых планируется заключение концессионных соглашений, на 2021 год 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6B525A">
        <w:rPr>
          <w:color w:val="333333"/>
        </w:rPr>
        <w:t>В соответствии с частью 3 статьи 4 Федерального закона от 21 июля 2005 года № 115-ФЗ "О концессионных соглашениях</w:t>
      </w:r>
      <w:r w:rsidRPr="006B525A">
        <w:t xml:space="preserve"> Решением Совета депутатов </w:t>
      </w:r>
      <w:proofErr w:type="spellStart"/>
      <w:r w:rsidRPr="006B525A">
        <w:t>Степногутовского</w:t>
      </w:r>
      <w:proofErr w:type="spellEnd"/>
      <w:r w:rsidRPr="006B525A">
        <w:t xml:space="preserve"> сельсовета </w:t>
      </w:r>
      <w:proofErr w:type="spellStart"/>
      <w:r w:rsidRPr="006B525A">
        <w:t>Тогучинского</w:t>
      </w:r>
      <w:proofErr w:type="spellEnd"/>
      <w:r w:rsidRPr="006B525A">
        <w:t xml:space="preserve"> района Новосибирской области от 26.08.2010г№11 «</w:t>
      </w:r>
      <w:hyperlink r:id="rId18" w:history="1">
        <w:r w:rsidRPr="006B525A">
          <w:t>Основные положения</w:t>
        </w:r>
      </w:hyperlink>
      <w:r w:rsidRPr="006B525A">
        <w:t xml:space="preserve"> по управлению и распоряжению муниципальным имуществом  </w:t>
      </w:r>
      <w:proofErr w:type="spellStart"/>
      <w:r w:rsidRPr="006B525A">
        <w:t>Степногутовского</w:t>
      </w:r>
      <w:proofErr w:type="spellEnd"/>
      <w:r w:rsidRPr="006B525A">
        <w:t xml:space="preserve"> сельсовета </w:t>
      </w:r>
      <w:proofErr w:type="spellStart"/>
      <w:r w:rsidRPr="006B525A">
        <w:t>Тогучинского</w:t>
      </w:r>
      <w:proofErr w:type="spellEnd"/>
      <w:r w:rsidRPr="006B525A">
        <w:t xml:space="preserve"> района»</w:t>
      </w:r>
      <w:r w:rsidRPr="006B525A">
        <w:rPr>
          <w:color w:val="333333"/>
        </w:rPr>
        <w:t xml:space="preserve">», администрация </w:t>
      </w:r>
      <w:proofErr w:type="spellStart"/>
      <w:r w:rsidRPr="006B525A">
        <w:rPr>
          <w:color w:val="333333"/>
        </w:rPr>
        <w:t>Степногутовского</w:t>
      </w:r>
      <w:proofErr w:type="spellEnd"/>
      <w:r w:rsidRPr="006B525A">
        <w:rPr>
          <w:color w:val="333333"/>
        </w:rPr>
        <w:t xml:space="preserve"> сельсовета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6B525A">
        <w:rPr>
          <w:color w:val="333333"/>
        </w:rPr>
        <w:t xml:space="preserve"> п о с </w:t>
      </w:r>
      <w:proofErr w:type="gramStart"/>
      <w:r w:rsidRPr="006B525A">
        <w:rPr>
          <w:color w:val="333333"/>
        </w:rPr>
        <w:t>т</w:t>
      </w:r>
      <w:proofErr w:type="gramEnd"/>
      <w:r w:rsidRPr="006B525A">
        <w:rPr>
          <w:color w:val="333333"/>
        </w:rPr>
        <w:t xml:space="preserve"> а н о в л я </w:t>
      </w:r>
      <w:proofErr w:type="spellStart"/>
      <w:r w:rsidRPr="006B525A">
        <w:rPr>
          <w:color w:val="333333"/>
        </w:rPr>
        <w:t>ет</w:t>
      </w:r>
      <w:proofErr w:type="spellEnd"/>
      <w:r w:rsidRPr="006B525A">
        <w:rPr>
          <w:color w:val="333333"/>
        </w:rPr>
        <w:t>: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jc w:val="both"/>
      </w:pPr>
      <w:bookmarkStart w:id="6" w:name="sub_1"/>
      <w:r w:rsidRPr="006B525A">
        <w:rPr>
          <w:color w:val="333333"/>
        </w:rPr>
        <w:t>1. Утвердить перечень объектов, в отношении которых планируется заключение концессионных соглашений, на 2021 год</w:t>
      </w:r>
      <w:r w:rsidRPr="006B525A">
        <w:t xml:space="preserve"> (далее-Перечень).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outlineLvl w:val="0"/>
        <w:rPr>
          <w:bCs/>
          <w:color w:val="26282F"/>
        </w:rPr>
      </w:pPr>
      <w:r w:rsidRPr="006B525A">
        <w:rPr>
          <w:rFonts w:cs="Times New Roman CYR"/>
          <w:bCs/>
          <w:color w:val="333333"/>
        </w:rPr>
        <w:t xml:space="preserve">2. </w:t>
      </w:r>
      <w:r w:rsidRPr="006B525A">
        <w:rPr>
          <w:bCs/>
          <w:color w:val="26282F"/>
        </w:rPr>
        <w:t xml:space="preserve">Опубликовать настоящее решение в периодическом печатном издании муниципального </w:t>
      </w:r>
      <w:proofErr w:type="gramStart"/>
      <w:r w:rsidRPr="006B525A">
        <w:rPr>
          <w:bCs/>
          <w:color w:val="26282F"/>
        </w:rPr>
        <w:t>образования  «</w:t>
      </w:r>
      <w:proofErr w:type="spellStart"/>
      <w:proofErr w:type="gramEnd"/>
      <w:r w:rsidRPr="006B525A">
        <w:rPr>
          <w:bCs/>
          <w:color w:val="26282F"/>
        </w:rPr>
        <w:t>Степногутовский</w:t>
      </w:r>
      <w:proofErr w:type="spellEnd"/>
      <w:r w:rsidRPr="006B525A">
        <w:rPr>
          <w:bCs/>
          <w:color w:val="26282F"/>
        </w:rPr>
        <w:t xml:space="preserve"> вестник» и на официальном сайте администрации </w:t>
      </w:r>
      <w:proofErr w:type="spellStart"/>
      <w:r w:rsidRPr="006B525A">
        <w:rPr>
          <w:bCs/>
          <w:color w:val="26282F"/>
        </w:rPr>
        <w:t>Степногутовского</w:t>
      </w:r>
      <w:proofErr w:type="spellEnd"/>
      <w:r w:rsidRPr="006B525A">
        <w:rPr>
          <w:bCs/>
          <w:color w:val="26282F"/>
        </w:rPr>
        <w:t xml:space="preserve"> сельсовета </w:t>
      </w:r>
      <w:proofErr w:type="spellStart"/>
      <w:r w:rsidRPr="006B525A">
        <w:rPr>
          <w:bCs/>
          <w:color w:val="26282F"/>
        </w:rPr>
        <w:t>Тогучинского</w:t>
      </w:r>
      <w:proofErr w:type="spellEnd"/>
      <w:r w:rsidRPr="006B525A">
        <w:rPr>
          <w:bCs/>
          <w:color w:val="26282F"/>
        </w:rPr>
        <w:t xml:space="preserve"> района Новосибирской области.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bookmarkStart w:id="7" w:name="sub_6"/>
      <w:bookmarkEnd w:id="6"/>
      <w:r w:rsidRPr="006B525A">
        <w:rPr>
          <w:color w:val="333333"/>
        </w:rPr>
        <w:t>3. Контроль за выполнением настоящего постановления оставляю за собой.</w:t>
      </w:r>
      <w:bookmarkEnd w:id="7"/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6B525A">
        <w:rPr>
          <w:color w:val="333333"/>
        </w:rPr>
        <w:t>4. Постановление вступает в силу со дня его подписания.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  <w:rPr>
          <w:color w:val="333333"/>
        </w:rPr>
      </w:pPr>
      <w:r w:rsidRPr="006B525A">
        <w:rPr>
          <w:color w:val="333333"/>
        </w:rPr>
        <w:t xml:space="preserve">Глава </w:t>
      </w:r>
      <w:proofErr w:type="spellStart"/>
      <w:r w:rsidRPr="006B525A">
        <w:rPr>
          <w:color w:val="333333"/>
        </w:rPr>
        <w:t>Степногутовского</w:t>
      </w:r>
      <w:proofErr w:type="spellEnd"/>
      <w:r w:rsidRPr="006B525A">
        <w:rPr>
          <w:color w:val="333333"/>
        </w:rPr>
        <w:t xml:space="preserve"> сельсовета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  <w:rPr>
          <w:color w:val="333333"/>
        </w:rPr>
      </w:pPr>
      <w:proofErr w:type="spellStart"/>
      <w:r w:rsidRPr="006B525A">
        <w:rPr>
          <w:color w:val="333333"/>
        </w:rPr>
        <w:t>Тогучинского</w:t>
      </w:r>
      <w:proofErr w:type="spellEnd"/>
      <w:r w:rsidRPr="006B525A">
        <w:rPr>
          <w:color w:val="333333"/>
        </w:rPr>
        <w:t xml:space="preserve"> района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</w:pPr>
      <w:r w:rsidRPr="006B525A">
        <w:rPr>
          <w:color w:val="333333"/>
        </w:rPr>
        <w:t xml:space="preserve">Новосибирской области                                             </w:t>
      </w:r>
      <w:proofErr w:type="spellStart"/>
      <w:r w:rsidRPr="006B525A">
        <w:rPr>
          <w:color w:val="333333"/>
        </w:rPr>
        <w:t>С.П.Гришин</w:t>
      </w:r>
      <w:proofErr w:type="spellEnd"/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720"/>
        <w:jc w:val="center"/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center"/>
      </w:pPr>
      <w:r w:rsidRPr="006B525A">
        <w:t>2</w:t>
      </w: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color w:val="000000"/>
        </w:rPr>
      </w:pPr>
      <w:r w:rsidRPr="006B525A">
        <w:rPr>
          <w:rFonts w:ascii="Times New Roman CYR" w:hAnsi="Times New Roman CYR" w:cs="Times New Roman CYR"/>
          <w:color w:val="000000"/>
        </w:rPr>
        <w:lastRenderedPageBreak/>
        <w:t xml:space="preserve">                                                        ПРИЛОЖЕНИЕ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r w:rsidRPr="006B525A">
        <w:rPr>
          <w:rFonts w:ascii="Times New Roman CYR" w:hAnsi="Times New Roman CYR" w:cs="Times New Roman CYR"/>
          <w:color w:val="000000"/>
        </w:rPr>
        <w:t>УТВЕРЖДЕН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r w:rsidRPr="006B525A">
        <w:rPr>
          <w:rFonts w:ascii="Times New Roman CYR" w:hAnsi="Times New Roman CYR" w:cs="Times New Roman CYR"/>
          <w:color w:val="000000"/>
        </w:rPr>
        <w:t>постановлением администрации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proofErr w:type="spellStart"/>
      <w:r w:rsidRPr="006B525A">
        <w:rPr>
          <w:rFonts w:ascii="Times New Roman CYR" w:hAnsi="Times New Roman CYR" w:cs="Times New Roman CYR"/>
          <w:color w:val="000000"/>
        </w:rPr>
        <w:t>Степногутовского</w:t>
      </w:r>
      <w:proofErr w:type="spellEnd"/>
      <w:r w:rsidRPr="006B525A">
        <w:rPr>
          <w:rFonts w:ascii="Times New Roman CYR" w:hAnsi="Times New Roman CYR" w:cs="Times New Roman CYR"/>
          <w:color w:val="000000"/>
        </w:rPr>
        <w:t xml:space="preserve"> сельсовета 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proofErr w:type="spellStart"/>
      <w:r w:rsidRPr="006B525A">
        <w:rPr>
          <w:rFonts w:ascii="Times New Roman CYR" w:hAnsi="Times New Roman CYR" w:cs="Times New Roman CYR"/>
          <w:color w:val="000000"/>
        </w:rPr>
        <w:t>Тогучинского</w:t>
      </w:r>
      <w:proofErr w:type="spellEnd"/>
      <w:r w:rsidRPr="006B525A">
        <w:rPr>
          <w:rFonts w:ascii="Times New Roman CYR" w:hAnsi="Times New Roman CYR" w:cs="Times New Roman CYR"/>
          <w:color w:val="000000"/>
        </w:rPr>
        <w:t xml:space="preserve"> района 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r w:rsidRPr="006B525A">
        <w:rPr>
          <w:rFonts w:ascii="Times New Roman CYR" w:hAnsi="Times New Roman CYR" w:cs="Times New Roman CYR"/>
          <w:color w:val="000000"/>
        </w:rPr>
        <w:t xml:space="preserve">Новосибирской области 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 CYR" w:hAnsi="Times New Roman CYR" w:cs="Times New Roman CYR"/>
          <w:color w:val="000000"/>
        </w:rPr>
      </w:pPr>
      <w:r w:rsidRPr="006B525A">
        <w:rPr>
          <w:rFonts w:ascii="Times New Roman CYR" w:hAnsi="Times New Roman CYR" w:cs="Times New Roman CYR"/>
          <w:color w:val="000000"/>
        </w:rPr>
        <w:t>от 09.03.2021 № 8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color w:val="000000"/>
        </w:rPr>
      </w:pPr>
      <w:r w:rsidRPr="006B525A">
        <w:rPr>
          <w:rFonts w:ascii="Times New Roman CYR" w:hAnsi="Times New Roman CYR" w:cs="Times New Roman CYR"/>
          <w:b/>
          <w:color w:val="000000"/>
        </w:rPr>
        <w:t>ПЕРЕЧЕНЬ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color w:val="000000"/>
        </w:rPr>
      </w:pPr>
      <w:r w:rsidRPr="006B525A">
        <w:rPr>
          <w:rFonts w:ascii="Times New Roman CYR" w:hAnsi="Times New Roman CYR" w:cs="Times New Roman CYR"/>
          <w:b/>
          <w:color w:val="000000"/>
        </w:rPr>
        <w:t>объектов, в отношении которых планируется заключение концессионных соглашений, на 2021 год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16"/>
        <w:gridCol w:w="1901"/>
        <w:gridCol w:w="1834"/>
        <w:gridCol w:w="1864"/>
        <w:gridCol w:w="1658"/>
      </w:tblGrid>
      <w:tr w:rsidR="006B525A" w:rsidRPr="006B525A" w:rsidTr="00DD54E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Наименование объекта, адрес объекта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Характеристика объекта-технические параметры (протяженность, площадь, мощность и т.д.)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Вид работ в рамках концессионного соглашения (создания и (или) реконструкция)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Планируемая сфера применения объекта</w:t>
            </w:r>
          </w:p>
        </w:tc>
      </w:tr>
      <w:tr w:rsidR="006B525A" w:rsidRPr="006B525A" w:rsidTr="00DD54E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6</w:t>
            </w:r>
          </w:p>
        </w:tc>
      </w:tr>
      <w:tr w:rsidR="006B525A" w:rsidRPr="006B525A" w:rsidTr="00DD54E9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6B525A">
              <w:rPr>
                <w:rFonts w:ascii="Times New Roman CYR" w:hAnsi="Times New Roman CYR" w:cs="Times New Roman CYR"/>
                <w:color w:val="000000"/>
              </w:rPr>
              <w:t>Внутрипоселковая</w:t>
            </w:r>
            <w:proofErr w:type="spellEnd"/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дорога </w:t>
            </w:r>
            <w:proofErr w:type="spellStart"/>
            <w:r w:rsidRPr="006B525A">
              <w:rPr>
                <w:rFonts w:ascii="Times New Roman CYR" w:hAnsi="Times New Roman CYR" w:cs="Times New Roman CYR"/>
                <w:color w:val="000000"/>
              </w:rPr>
              <w:t>с.Мокрушино</w:t>
            </w:r>
            <w:proofErr w:type="spellEnd"/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 w:rsidRPr="006B525A">
              <w:rPr>
                <w:rFonts w:ascii="Times New Roman CYR" w:hAnsi="Times New Roman CYR" w:cs="Times New Roman CYR"/>
                <w:color w:val="000000"/>
              </w:rPr>
              <w:t>ул.Школьная</w:t>
            </w:r>
            <w:proofErr w:type="spellEnd"/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2,529 км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№ 5 4-54 </w:t>
            </w:r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02</w:t>
            </w:r>
            <w:proofErr w:type="gramStart"/>
            <w:r w:rsidRPr="006B525A">
              <w:rPr>
                <w:rFonts w:ascii="Times New Roman CYR" w:hAnsi="Times New Roman CYR" w:cs="Times New Roman CYR"/>
                <w:color w:val="000000"/>
              </w:rPr>
              <w:t>з  5</w:t>
            </w:r>
            <w:proofErr w:type="gramEnd"/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4 </w:t>
            </w:r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02З </w:t>
            </w:r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021 </w:t>
            </w:r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20 | 6 -9 58 </w:t>
            </w:r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 w:rsidRPr="006B525A">
              <w:rPr>
                <w:rFonts w:ascii="Times New Roman CYR" w:hAnsi="Times New Roman CYR" w:cs="Times New Roman CYR"/>
                <w:color w:val="000000"/>
                <w:lang w:val="en-US"/>
              </w:rPr>
              <w:t>l</w:t>
            </w:r>
            <w:proofErr w:type="spellEnd"/>
            <w:r w:rsidRPr="006B525A">
              <w:rPr>
                <w:rFonts w:ascii="Times New Roman CYR" w:hAnsi="Times New Roman CYR" w:cs="Times New Roman CYR"/>
                <w:color w:val="000000"/>
              </w:rPr>
              <w:t>, 07. 1 1 .20 1 б г.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>реконструкция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5A" w:rsidRPr="006B525A" w:rsidRDefault="006B525A" w:rsidP="006B5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6B525A">
              <w:rPr>
                <w:rFonts w:ascii="Times New Roman CYR" w:hAnsi="Times New Roman CYR" w:cs="Times New Roman CYR"/>
                <w:color w:val="000000"/>
              </w:rPr>
              <w:t xml:space="preserve">Для движения транспортных средств </w:t>
            </w:r>
          </w:p>
        </w:tc>
      </w:tr>
    </w:tbl>
    <w:p w:rsidR="006B525A" w:rsidRPr="006B525A" w:rsidRDefault="006B525A" w:rsidP="006B525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color w:val="000000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6B525A" w:rsidRPr="006B525A" w:rsidRDefault="006B525A" w:rsidP="006B525A">
      <w:pPr>
        <w:widowControl w:val="0"/>
        <w:autoSpaceDE w:val="0"/>
        <w:autoSpaceDN w:val="0"/>
        <w:adjustRightInd w:val="0"/>
        <w:rPr>
          <w:color w:val="333333"/>
        </w:rPr>
      </w:pPr>
      <w:r w:rsidRPr="006B525A">
        <w:rPr>
          <w:color w:val="333333"/>
        </w:rPr>
        <w:t xml:space="preserve">Глава </w:t>
      </w:r>
      <w:proofErr w:type="spellStart"/>
      <w:r w:rsidRPr="006B525A">
        <w:rPr>
          <w:color w:val="333333"/>
        </w:rPr>
        <w:t>Степногутовского</w:t>
      </w:r>
      <w:proofErr w:type="spellEnd"/>
      <w:r w:rsidRPr="006B525A">
        <w:rPr>
          <w:color w:val="333333"/>
        </w:rPr>
        <w:t xml:space="preserve"> сельсовета</w:t>
      </w:r>
    </w:p>
    <w:p w:rsidR="006B525A" w:rsidRPr="006B525A" w:rsidRDefault="006B525A" w:rsidP="006B525A">
      <w:pPr>
        <w:widowControl w:val="0"/>
        <w:autoSpaceDE w:val="0"/>
        <w:autoSpaceDN w:val="0"/>
        <w:adjustRightInd w:val="0"/>
        <w:rPr>
          <w:color w:val="333333"/>
        </w:rPr>
      </w:pPr>
      <w:r w:rsidRPr="006B525A">
        <w:rPr>
          <w:color w:val="333333"/>
        </w:rPr>
        <w:t xml:space="preserve"> </w:t>
      </w:r>
      <w:proofErr w:type="spellStart"/>
      <w:r w:rsidRPr="006B525A">
        <w:rPr>
          <w:color w:val="333333"/>
        </w:rPr>
        <w:t>Тогучинского</w:t>
      </w:r>
      <w:proofErr w:type="spellEnd"/>
      <w:r w:rsidRPr="006B525A">
        <w:rPr>
          <w:color w:val="333333"/>
        </w:rPr>
        <w:t xml:space="preserve"> района </w:t>
      </w:r>
    </w:p>
    <w:p w:rsidR="00330028" w:rsidRPr="00330028" w:rsidRDefault="006B525A" w:rsidP="006B525A">
      <w:pPr>
        <w:autoSpaceDE w:val="0"/>
        <w:autoSpaceDN w:val="0"/>
        <w:adjustRightInd w:val="0"/>
        <w:outlineLvl w:val="1"/>
        <w:rPr>
          <w:highlight w:val="yellow"/>
        </w:rPr>
      </w:pPr>
      <w:r w:rsidRPr="006B525A">
        <w:rPr>
          <w:color w:val="333333"/>
        </w:rPr>
        <w:t xml:space="preserve">Новосибирской области                               </w:t>
      </w:r>
      <w:proofErr w:type="spellStart"/>
      <w:r>
        <w:rPr>
          <w:color w:val="333333"/>
        </w:rPr>
        <w:t>С.П.Гришин</w:t>
      </w:r>
      <w:proofErr w:type="spellEnd"/>
    </w:p>
    <w:p w:rsidR="00330028" w:rsidRPr="00330028" w:rsidRDefault="00330028" w:rsidP="00330028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Default="006B525A" w:rsidP="006B525A">
      <w:pPr>
        <w:spacing w:before="100" w:beforeAutospacing="1" w:after="280"/>
        <w:jc w:val="center"/>
        <w:rPr>
          <w:b/>
          <w:bCs/>
        </w:rPr>
      </w:pPr>
    </w:p>
    <w:p w:rsidR="006B525A" w:rsidRPr="006B525A" w:rsidRDefault="006B525A" w:rsidP="006B525A">
      <w:pPr>
        <w:spacing w:before="100" w:beforeAutospacing="1" w:after="280"/>
        <w:jc w:val="center"/>
        <w:rPr>
          <w:b/>
          <w:bCs/>
        </w:rPr>
      </w:pPr>
      <w:r w:rsidRPr="006B525A">
        <w:rPr>
          <w:b/>
          <w:bCs/>
        </w:rPr>
        <w:lastRenderedPageBreak/>
        <w:t xml:space="preserve">АДМИНИСТРАЦИЯ </w:t>
      </w:r>
      <w:r w:rsidRPr="006B525A">
        <w:rPr>
          <w:b/>
          <w:bCs/>
        </w:rPr>
        <w:br/>
        <w:t xml:space="preserve">СТЕПНОГУТОВСКОГО СЕЛЬСОВЕТА </w:t>
      </w:r>
      <w:r w:rsidRPr="006B525A">
        <w:rPr>
          <w:b/>
          <w:bCs/>
        </w:rPr>
        <w:br/>
        <w:t xml:space="preserve">ТОГУЧИНСКОГО РАЙОНА </w:t>
      </w:r>
      <w:r w:rsidRPr="006B525A">
        <w:rPr>
          <w:b/>
          <w:bCs/>
        </w:rPr>
        <w:br/>
        <w:t xml:space="preserve">НОВОСИБИРСКОЙ ОБЛАСТИ </w:t>
      </w:r>
      <w:r w:rsidRPr="006B525A">
        <w:rPr>
          <w:b/>
          <w:bCs/>
        </w:rPr>
        <w:br/>
      </w:r>
      <w:r w:rsidRPr="006B525A">
        <w:rPr>
          <w:b/>
          <w:bCs/>
        </w:rPr>
        <w:br/>
        <w:t>ПОСТАНОВЛЕНИЕ</w:t>
      </w:r>
    </w:p>
    <w:p w:rsidR="006B525A" w:rsidRPr="006B525A" w:rsidRDefault="006B525A" w:rsidP="006B525A">
      <w:pPr>
        <w:spacing w:before="100" w:beforeAutospacing="1" w:after="280"/>
        <w:jc w:val="center"/>
        <w:rPr>
          <w:b/>
          <w:bCs/>
        </w:rPr>
      </w:pPr>
      <w:r w:rsidRPr="006B525A">
        <w:t xml:space="preserve">11.03.2021   </w:t>
      </w:r>
      <w:proofErr w:type="spellStart"/>
      <w:r w:rsidRPr="006B525A">
        <w:t>с.Степногутово</w:t>
      </w:r>
      <w:proofErr w:type="spellEnd"/>
      <w:r w:rsidRPr="006B525A">
        <w:t xml:space="preserve">       №11</w:t>
      </w:r>
    </w:p>
    <w:p w:rsidR="006B525A" w:rsidRPr="006B525A" w:rsidRDefault="006B525A" w:rsidP="006B525A">
      <w:pPr>
        <w:spacing w:after="200"/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t xml:space="preserve">Об утверждении и введении в действие Программы профилактики </w:t>
      </w: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t>нарушений обязательных требований</w:t>
      </w:r>
      <w:r w:rsidRPr="006B525A">
        <w:rPr>
          <w:rFonts w:eastAsia="Calibri"/>
          <w:lang w:eastAsia="en-US"/>
        </w:rPr>
        <w:t xml:space="preserve"> </w:t>
      </w:r>
      <w:r w:rsidRPr="006B525A">
        <w:rPr>
          <w:rFonts w:eastAsia="Calibri"/>
          <w:b/>
          <w:lang w:eastAsia="en-US"/>
        </w:rPr>
        <w:t xml:space="preserve">осуществляемой органом муниципального контроля – администрацией    </w:t>
      </w:r>
      <w:proofErr w:type="spellStart"/>
      <w:r w:rsidRPr="006B525A">
        <w:rPr>
          <w:rFonts w:eastAsia="Calibri"/>
          <w:b/>
          <w:lang w:eastAsia="en-US"/>
        </w:rPr>
        <w:t>Степногутовского</w:t>
      </w:r>
      <w:proofErr w:type="spellEnd"/>
      <w:r w:rsidRPr="006B525A">
        <w:rPr>
          <w:rFonts w:eastAsia="Calibri"/>
          <w:b/>
          <w:lang w:eastAsia="en-US"/>
        </w:rPr>
        <w:t xml:space="preserve"> </w:t>
      </w:r>
      <w:proofErr w:type="gramStart"/>
      <w:r w:rsidRPr="006B525A">
        <w:rPr>
          <w:rFonts w:eastAsia="Calibri"/>
          <w:b/>
          <w:lang w:eastAsia="en-US"/>
        </w:rPr>
        <w:t>сельсовета  в</w:t>
      </w:r>
      <w:proofErr w:type="gramEnd"/>
      <w:r w:rsidRPr="006B525A">
        <w:rPr>
          <w:rFonts w:eastAsia="Calibri"/>
          <w:b/>
          <w:lang w:eastAsia="en-US"/>
        </w:rPr>
        <w:t xml:space="preserve"> 2021 году</w:t>
      </w: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proofErr w:type="gramStart"/>
      <w:r w:rsidRPr="006B525A">
        <w:rPr>
          <w:rFonts w:eastAsia="Calibri"/>
          <w:lang w:eastAsia="en-US"/>
        </w:rPr>
        <w:t>Уставом ,</w:t>
      </w:r>
      <w:proofErr w:type="gramEnd"/>
      <w:r w:rsidRPr="006B525A">
        <w:rPr>
          <w:rFonts w:eastAsia="Calibri"/>
          <w:lang w:eastAsia="en-US"/>
        </w:rPr>
        <w:t xml:space="preserve"> администрация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сельсовета 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ПОСТАНОВЛЯЕТ: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    1. Утвердить прилагаемую Программу </w:t>
      </w:r>
      <w:proofErr w:type="gramStart"/>
      <w:r w:rsidRPr="006B525A">
        <w:rPr>
          <w:rFonts w:eastAsia="Calibri"/>
          <w:lang w:eastAsia="en-US"/>
        </w:rPr>
        <w:t>профилактики  нарушений</w:t>
      </w:r>
      <w:proofErr w:type="gramEnd"/>
      <w:r w:rsidRPr="006B525A">
        <w:rPr>
          <w:rFonts w:eastAsia="Calibri"/>
          <w:lang w:eastAsia="en-US"/>
        </w:rPr>
        <w:t xml:space="preserve"> обязательных требований, осуществляемую органом муниципального контроля – Администрацией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 сельсовета  в 2021 году (далее – Программа профилактики нарушений)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    2. Должностным лицам администрации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</w:t>
      </w:r>
      <w:proofErr w:type="gramStart"/>
      <w:r w:rsidRPr="006B525A">
        <w:rPr>
          <w:rFonts w:eastAsia="Calibri"/>
          <w:lang w:eastAsia="en-US"/>
        </w:rPr>
        <w:t>сельсовета ,</w:t>
      </w:r>
      <w:proofErr w:type="gramEnd"/>
      <w:r w:rsidRPr="006B525A">
        <w:rPr>
          <w:rFonts w:eastAsia="Calibri"/>
          <w:lang w:eastAsia="en-US"/>
        </w:rPr>
        <w:t xml:space="preserve">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   3. Настоящее постановление вступает в силу с 1 января 2021 года.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    4. Настоящее постановление подлежит обнародованию и размещению на официальном сайте администрации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</w:t>
      </w:r>
      <w:proofErr w:type="gramStart"/>
      <w:r w:rsidRPr="006B525A">
        <w:rPr>
          <w:rFonts w:eastAsia="Calibri"/>
          <w:lang w:eastAsia="en-US"/>
        </w:rPr>
        <w:t>сельсовета  в</w:t>
      </w:r>
      <w:proofErr w:type="gramEnd"/>
      <w:r w:rsidRPr="006B525A">
        <w:rPr>
          <w:rFonts w:eastAsia="Calibri"/>
          <w:lang w:eastAsia="en-US"/>
        </w:rPr>
        <w:t xml:space="preserve"> информационной телекоммуникационной сети «Интернет»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Глава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сельсовета                                           </w:t>
      </w:r>
      <w:proofErr w:type="spellStart"/>
      <w:r w:rsidRPr="006B525A">
        <w:rPr>
          <w:rFonts w:eastAsia="Calibri"/>
          <w:lang w:eastAsia="en-US"/>
        </w:rPr>
        <w:t>С.П.Гришин</w:t>
      </w:r>
      <w:proofErr w:type="spellEnd"/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right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lastRenderedPageBreak/>
        <w:t>УТВЕРЖДЕНА</w:t>
      </w:r>
    </w:p>
    <w:p w:rsidR="006B525A" w:rsidRPr="006B525A" w:rsidRDefault="006B525A" w:rsidP="006B525A">
      <w:pPr>
        <w:jc w:val="right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 xml:space="preserve">Постановлением главы </w:t>
      </w:r>
      <w:proofErr w:type="spellStart"/>
      <w:r w:rsidRPr="006B525A">
        <w:rPr>
          <w:rFonts w:eastAsia="Calibri"/>
          <w:lang w:eastAsia="en-US"/>
        </w:rPr>
        <w:t>Степногутовского</w:t>
      </w:r>
      <w:proofErr w:type="spellEnd"/>
      <w:r w:rsidRPr="006B525A">
        <w:rPr>
          <w:rFonts w:eastAsia="Calibri"/>
          <w:lang w:eastAsia="en-US"/>
        </w:rPr>
        <w:t xml:space="preserve"> сельсовета  </w:t>
      </w:r>
    </w:p>
    <w:p w:rsidR="006B525A" w:rsidRPr="006B525A" w:rsidRDefault="006B525A" w:rsidP="006B525A">
      <w:pPr>
        <w:jc w:val="right"/>
        <w:rPr>
          <w:rFonts w:eastAsia="Calibri"/>
          <w:lang w:eastAsia="en-US"/>
        </w:rPr>
      </w:pPr>
      <w:r w:rsidRPr="006B525A">
        <w:rPr>
          <w:rFonts w:eastAsia="Calibri"/>
          <w:lang w:eastAsia="en-US"/>
        </w:rPr>
        <w:t>от 28.01.2021 № 11</w:t>
      </w: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both"/>
        <w:rPr>
          <w:rFonts w:eastAsia="Calibri"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t>ПРОГРАММА</w:t>
      </w: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t xml:space="preserve">Профилактики нарушений, осуществляемой органом муниципального контроля – администрацией    </w:t>
      </w:r>
      <w:proofErr w:type="spellStart"/>
      <w:r w:rsidRPr="006B525A">
        <w:rPr>
          <w:rFonts w:eastAsia="Calibri"/>
          <w:b/>
          <w:lang w:eastAsia="en-US"/>
        </w:rPr>
        <w:t>Степногутовского</w:t>
      </w:r>
      <w:proofErr w:type="spellEnd"/>
      <w:r w:rsidRPr="006B525A">
        <w:rPr>
          <w:rFonts w:eastAsia="Calibri"/>
          <w:b/>
          <w:lang w:eastAsia="en-US"/>
        </w:rPr>
        <w:t xml:space="preserve"> </w:t>
      </w:r>
      <w:proofErr w:type="gramStart"/>
      <w:r w:rsidRPr="006B525A">
        <w:rPr>
          <w:rFonts w:eastAsia="Calibri"/>
          <w:b/>
          <w:lang w:eastAsia="en-US"/>
        </w:rPr>
        <w:t>сельсовета  в</w:t>
      </w:r>
      <w:proofErr w:type="gramEnd"/>
      <w:r w:rsidRPr="006B525A">
        <w:rPr>
          <w:rFonts w:eastAsia="Calibri"/>
          <w:b/>
          <w:lang w:eastAsia="en-US"/>
        </w:rPr>
        <w:t xml:space="preserve"> 2021 году</w:t>
      </w:r>
    </w:p>
    <w:p w:rsidR="006B525A" w:rsidRPr="006B525A" w:rsidRDefault="006B525A" w:rsidP="006B525A">
      <w:pPr>
        <w:jc w:val="both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t xml:space="preserve">РАЗДЕЛ </w:t>
      </w:r>
      <w:r w:rsidRPr="006B525A">
        <w:rPr>
          <w:rFonts w:eastAsia="Calibri"/>
          <w:b/>
          <w:lang w:val="en-US" w:eastAsia="en-US"/>
        </w:rPr>
        <w:t>I</w:t>
      </w:r>
      <w:r w:rsidRPr="006B525A">
        <w:rPr>
          <w:rFonts w:eastAsia="Calibri"/>
          <w:b/>
          <w:lang w:eastAsia="en-US"/>
        </w:rPr>
        <w:t xml:space="preserve">. Виды муниципального контроля, осуществляемого администрацией </w:t>
      </w:r>
      <w:proofErr w:type="spellStart"/>
      <w:r w:rsidRPr="006B525A">
        <w:rPr>
          <w:rFonts w:eastAsia="Calibri"/>
          <w:b/>
          <w:lang w:eastAsia="en-US"/>
        </w:rPr>
        <w:t>Степногутовского</w:t>
      </w:r>
      <w:proofErr w:type="spellEnd"/>
      <w:r w:rsidRPr="006B525A">
        <w:rPr>
          <w:rFonts w:eastAsia="Calibri"/>
          <w:b/>
          <w:lang w:eastAsia="en-US"/>
        </w:rPr>
        <w:t xml:space="preserve"> сельсовета  </w:t>
      </w: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вида муниципального контроля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Наименование органа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(должностного лица), уполномоченного на осуществление муниципального контроля соответствующей сфере деятельности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контроль соблюдения требований, установленных Правилами благоустройства территории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B525A">
              <w:rPr>
                <w:rFonts w:eastAsia="Calibri"/>
                <w:lang w:eastAsia="en-US"/>
              </w:rPr>
              <w:t>сельсовета  и</w:t>
            </w:r>
            <w:proofErr w:type="gramEnd"/>
            <w:r w:rsidRPr="006B525A">
              <w:rPr>
                <w:rFonts w:eastAsia="Calibri"/>
                <w:lang w:eastAsia="en-US"/>
              </w:rPr>
              <w:t xml:space="preserve"> иными муниципальными правовыми актами администрации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Глава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земельный контроль на территории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Комитет по управлению имуществом администрации </w:t>
            </w:r>
            <w:proofErr w:type="spellStart"/>
            <w:r w:rsidRPr="006B525A">
              <w:rPr>
                <w:rFonts w:eastAsia="Calibri"/>
                <w:lang w:eastAsia="en-US"/>
              </w:rPr>
              <w:t>Тогучинского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лесной контроль на территории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6B525A">
              <w:rPr>
                <w:rFonts w:eastAsia="Calibri"/>
                <w:lang w:eastAsia="en-US"/>
              </w:rPr>
              <w:t xml:space="preserve">Администрация 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proofErr w:type="gram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жилищный контроль на территории   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spacing w:after="200"/>
              <w:rPr>
                <w:rFonts w:ascii="Calibri" w:eastAsia="Calibri" w:hAnsi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контроль за обеспечением сохранности автомобильных дорог местного значения в границах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spacing w:after="200"/>
              <w:rPr>
                <w:rFonts w:ascii="Calibri" w:eastAsia="Calibri" w:hAnsi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</w:tr>
      <w:tr w:rsidR="006B525A" w:rsidRPr="006B525A" w:rsidTr="00DD54E9">
        <w:tc>
          <w:tcPr>
            <w:tcW w:w="675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45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Муниципальный контроль в области торговой деятельности на территории  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  <w:tc>
          <w:tcPr>
            <w:tcW w:w="3651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</w:t>
            </w:r>
          </w:p>
        </w:tc>
      </w:tr>
    </w:tbl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  <w:r w:rsidRPr="006B525A">
        <w:rPr>
          <w:rFonts w:eastAsia="Calibri"/>
          <w:b/>
          <w:lang w:eastAsia="en-US"/>
        </w:rPr>
        <w:lastRenderedPageBreak/>
        <w:t xml:space="preserve">РАЗДЕЛ </w:t>
      </w:r>
      <w:r w:rsidRPr="006B525A">
        <w:rPr>
          <w:rFonts w:eastAsia="Calibri"/>
          <w:b/>
          <w:lang w:val="en-US" w:eastAsia="en-US"/>
        </w:rPr>
        <w:t>II</w:t>
      </w:r>
      <w:r w:rsidRPr="006B525A">
        <w:rPr>
          <w:rFonts w:eastAsia="Calibri"/>
          <w:b/>
          <w:lang w:eastAsia="en-US"/>
        </w:rPr>
        <w:t xml:space="preserve">. Мероприятия по профилактике нарушений, реализуемые администрацией </w:t>
      </w:r>
      <w:proofErr w:type="spellStart"/>
      <w:r w:rsidRPr="006B525A">
        <w:rPr>
          <w:rFonts w:eastAsia="Calibri"/>
          <w:b/>
          <w:lang w:eastAsia="en-US"/>
        </w:rPr>
        <w:t>Степногутовского</w:t>
      </w:r>
      <w:proofErr w:type="spellEnd"/>
      <w:r w:rsidRPr="006B525A">
        <w:rPr>
          <w:rFonts w:eastAsia="Calibri"/>
          <w:b/>
          <w:lang w:eastAsia="en-US"/>
        </w:rPr>
        <w:t xml:space="preserve"> сельсовета  </w:t>
      </w: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90"/>
        <w:gridCol w:w="1447"/>
        <w:gridCol w:w="2913"/>
      </w:tblGrid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Наименование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мероприятия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Срок реализации мероприятия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Ответственный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исполнитель</w:t>
            </w:r>
          </w:p>
        </w:tc>
      </w:tr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b/>
                <w:lang w:eastAsia="en-US"/>
              </w:rPr>
            </w:pPr>
            <w:r w:rsidRPr="006B525A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Размещение на официальном сайте администрации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B525A">
              <w:rPr>
                <w:rFonts w:eastAsia="Calibri"/>
                <w:lang w:eastAsia="en-US"/>
              </w:rPr>
              <w:t>сельсовета  в</w:t>
            </w:r>
            <w:proofErr w:type="gramEnd"/>
            <w:r w:rsidRPr="006B525A">
              <w:rPr>
                <w:rFonts w:eastAsia="Calibri"/>
                <w:lang w:eastAsia="en-US"/>
              </w:rPr>
              <w:t xml:space="preserve">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val="en-US" w:eastAsia="en-US"/>
              </w:rPr>
              <w:t>I</w:t>
            </w:r>
            <w:r w:rsidRPr="006B525A">
              <w:rPr>
                <w:rFonts w:eastAsia="Calibri"/>
                <w:lang w:eastAsia="en-US"/>
              </w:rPr>
              <w:t xml:space="preserve"> квартал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(далее – по мере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необходимости)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Органы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(должностные лица), уполномоченные на осуществление муниципального контроля в соответствующей сфере деятельности, указанные в разделе </w:t>
            </w:r>
            <w:r w:rsidRPr="006B525A">
              <w:rPr>
                <w:rFonts w:eastAsia="Calibri"/>
                <w:lang w:val="en-US" w:eastAsia="en-US"/>
              </w:rPr>
              <w:t>I</w:t>
            </w:r>
            <w:r w:rsidRPr="006B525A">
              <w:rPr>
                <w:rFonts w:eastAsia="Calibri"/>
                <w:lang w:eastAsia="en-US"/>
              </w:rPr>
              <w:t xml:space="preserve"> настоящей Программы</w:t>
            </w:r>
          </w:p>
        </w:tc>
      </w:tr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В течение года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(по мере необходимости)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Органы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(должностные лица), уполномоченные на осуществление муниципального контроля в соответствующей сфере деятельности, указанные в разделе </w:t>
            </w:r>
            <w:r w:rsidRPr="006B525A">
              <w:rPr>
                <w:rFonts w:eastAsia="Calibri"/>
                <w:lang w:val="en-US" w:eastAsia="en-US"/>
              </w:rPr>
              <w:t>I</w:t>
            </w:r>
            <w:r w:rsidRPr="006B525A">
              <w:rPr>
                <w:rFonts w:eastAsia="Calibri"/>
                <w:lang w:eastAsia="en-US"/>
              </w:rPr>
              <w:t xml:space="preserve"> настоящей Программы</w:t>
            </w:r>
          </w:p>
        </w:tc>
      </w:tr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 </w:t>
            </w:r>
            <w:proofErr w:type="spellStart"/>
            <w:r w:rsidRPr="006B525A">
              <w:rPr>
                <w:rFonts w:eastAsia="Calibri"/>
                <w:lang w:eastAsia="en-US"/>
              </w:rPr>
              <w:t>Степногутовского</w:t>
            </w:r>
            <w:proofErr w:type="spellEnd"/>
            <w:r w:rsidRPr="006B525A">
              <w:rPr>
                <w:rFonts w:eastAsia="Calibri"/>
                <w:lang w:eastAsia="en-US"/>
              </w:rPr>
              <w:t xml:space="preserve"> сельсовета    в сети «Интернет» соответствующих обобщений, в том числе с указанием наиболее часто встречающихся случаев нарушений обязательных </w:t>
            </w:r>
            <w:r w:rsidRPr="006B525A">
              <w:rPr>
                <w:rFonts w:eastAsia="Calibri"/>
                <w:lang w:eastAsia="en-US"/>
              </w:rPr>
              <w:lastRenderedPageBreak/>
              <w:t>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val="en-US" w:eastAsia="en-US"/>
              </w:rPr>
              <w:lastRenderedPageBreak/>
              <w:t>IV</w:t>
            </w:r>
            <w:r w:rsidRPr="006B525A">
              <w:rPr>
                <w:rFonts w:eastAsia="Calibri"/>
                <w:lang w:eastAsia="en-US"/>
              </w:rPr>
              <w:t>квартал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Органы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(должностные лица), уполномоченные на осуществление муниципального контроля в соответствующей сфере деятельности, указанные в разделе </w:t>
            </w:r>
            <w:r w:rsidRPr="006B525A">
              <w:rPr>
                <w:rFonts w:eastAsia="Calibri"/>
                <w:lang w:val="en-US" w:eastAsia="en-US"/>
              </w:rPr>
              <w:t>I</w:t>
            </w:r>
            <w:r w:rsidRPr="006B525A">
              <w:rPr>
                <w:rFonts w:eastAsia="Calibri"/>
                <w:lang w:eastAsia="en-US"/>
              </w:rPr>
              <w:t xml:space="preserve"> настоящей Программы</w:t>
            </w:r>
          </w:p>
        </w:tc>
      </w:tr>
      <w:tr w:rsidR="006B525A" w:rsidRPr="006B525A" w:rsidTr="00E83490">
        <w:tc>
          <w:tcPr>
            <w:tcW w:w="568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4790" w:type="dxa"/>
          </w:tcPr>
          <w:p w:rsidR="006B525A" w:rsidRPr="006B525A" w:rsidRDefault="006B525A" w:rsidP="006B525A">
            <w:pPr>
              <w:jc w:val="both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47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В течение года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(по мере необходимости)</w:t>
            </w:r>
          </w:p>
        </w:tc>
        <w:tc>
          <w:tcPr>
            <w:tcW w:w="2913" w:type="dxa"/>
          </w:tcPr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>Органы</w:t>
            </w:r>
          </w:p>
          <w:p w:rsidR="006B525A" w:rsidRPr="006B525A" w:rsidRDefault="006B525A" w:rsidP="006B525A">
            <w:pPr>
              <w:jc w:val="center"/>
              <w:rPr>
                <w:rFonts w:eastAsia="Calibri"/>
                <w:lang w:eastAsia="en-US"/>
              </w:rPr>
            </w:pPr>
            <w:r w:rsidRPr="006B525A">
              <w:rPr>
                <w:rFonts w:eastAsia="Calibri"/>
                <w:lang w:eastAsia="en-US"/>
              </w:rPr>
              <w:t xml:space="preserve">(должностные лица), уполномоченные на осуществление муниципального контроля в соответствующей сфере деятельности, указанные в разделе </w:t>
            </w:r>
            <w:r w:rsidRPr="006B525A">
              <w:rPr>
                <w:rFonts w:eastAsia="Calibri"/>
                <w:lang w:val="en-US" w:eastAsia="en-US"/>
              </w:rPr>
              <w:t>I</w:t>
            </w:r>
            <w:r w:rsidRPr="006B525A">
              <w:rPr>
                <w:rFonts w:eastAsia="Calibri"/>
                <w:lang w:eastAsia="en-US"/>
              </w:rPr>
              <w:t xml:space="preserve"> настоящей Программы</w:t>
            </w:r>
          </w:p>
        </w:tc>
      </w:tr>
    </w:tbl>
    <w:p w:rsidR="006B525A" w:rsidRPr="006B525A" w:rsidRDefault="006B525A" w:rsidP="006B525A">
      <w:pPr>
        <w:jc w:val="center"/>
        <w:rPr>
          <w:rFonts w:eastAsia="Calibri"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6B525A" w:rsidRPr="006B525A" w:rsidRDefault="006B525A" w:rsidP="006B525A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32F48">
        <w:rPr>
          <w:b/>
        </w:rPr>
        <w:t>СОВЕТ ДЕПУТАТОВ</w:t>
      </w:r>
    </w:p>
    <w:p w:rsidR="00B32F48" w:rsidRPr="00B32F48" w:rsidRDefault="00B32F48" w:rsidP="00B32F48">
      <w:pPr>
        <w:autoSpaceDN w:val="0"/>
        <w:jc w:val="center"/>
        <w:rPr>
          <w:b/>
        </w:rPr>
      </w:pPr>
      <w:r w:rsidRPr="00B32F48">
        <w:rPr>
          <w:b/>
        </w:rPr>
        <w:t>СТЕПНОГУТОВСКОГО СЕЛЬСОВЕТА</w:t>
      </w:r>
    </w:p>
    <w:p w:rsidR="00B32F48" w:rsidRPr="00B32F48" w:rsidRDefault="00B32F48" w:rsidP="00B32F48">
      <w:pPr>
        <w:autoSpaceDN w:val="0"/>
        <w:jc w:val="center"/>
        <w:rPr>
          <w:b/>
        </w:rPr>
      </w:pPr>
      <w:r w:rsidRPr="00B32F48">
        <w:rPr>
          <w:b/>
        </w:rPr>
        <w:t>ТОГУЧИНСКОГО РАЙОН</w:t>
      </w:r>
    </w:p>
    <w:p w:rsidR="00B32F48" w:rsidRPr="00B32F48" w:rsidRDefault="00B32F48" w:rsidP="00B32F48">
      <w:pPr>
        <w:autoSpaceDN w:val="0"/>
        <w:jc w:val="center"/>
        <w:rPr>
          <w:b/>
        </w:rPr>
      </w:pPr>
      <w:r w:rsidRPr="00B32F48">
        <w:rPr>
          <w:b/>
        </w:rPr>
        <w:t xml:space="preserve"> НОВОСИБИРСКОЙ ОБЛАСТИ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32F48">
        <w:rPr>
          <w:bCs/>
        </w:rPr>
        <w:t>ПРОТОКОЛ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32F48">
        <w:rPr>
          <w:bCs/>
        </w:rPr>
        <w:t xml:space="preserve">Восьмой сессии </w:t>
      </w:r>
      <w:proofErr w:type="gramStart"/>
      <w:r w:rsidRPr="00B32F48">
        <w:rPr>
          <w:bCs/>
        </w:rPr>
        <w:t>шестого  созыва</w:t>
      </w:r>
      <w:proofErr w:type="gramEnd"/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25.03.2021г                                                 </w:t>
      </w:r>
      <w:proofErr w:type="spellStart"/>
      <w:r w:rsidRPr="00B32F48">
        <w:rPr>
          <w:bCs/>
        </w:rPr>
        <w:t>с.Степногутово</w:t>
      </w:r>
      <w:proofErr w:type="spellEnd"/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Всего депутатов 11 чел.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B32F48">
        <w:rPr>
          <w:bCs/>
        </w:rPr>
        <w:t>Присутствовали  11</w:t>
      </w:r>
      <w:proofErr w:type="gramEnd"/>
      <w:r w:rsidRPr="00B32F48">
        <w:rPr>
          <w:bCs/>
        </w:rPr>
        <w:t xml:space="preserve">чел: Герасева А.Л, </w:t>
      </w:r>
      <w:proofErr w:type="spellStart"/>
      <w:r w:rsidRPr="00B32F48">
        <w:rPr>
          <w:bCs/>
        </w:rPr>
        <w:t>Глоба</w:t>
      </w:r>
      <w:proofErr w:type="spellEnd"/>
      <w:r w:rsidRPr="00B32F48">
        <w:rPr>
          <w:bCs/>
        </w:rPr>
        <w:t xml:space="preserve"> Ж.А, Москвин А.А, Тищенко К.С., </w:t>
      </w:r>
      <w:proofErr w:type="spellStart"/>
      <w:r w:rsidRPr="00B32F48">
        <w:rPr>
          <w:bCs/>
        </w:rPr>
        <w:t>Заливин</w:t>
      </w:r>
      <w:proofErr w:type="spellEnd"/>
      <w:r w:rsidRPr="00B32F48">
        <w:rPr>
          <w:bCs/>
        </w:rPr>
        <w:t xml:space="preserve"> А.А.,  Железнова Е.М, </w:t>
      </w:r>
      <w:proofErr w:type="spellStart"/>
      <w:r w:rsidRPr="00B32F48">
        <w:rPr>
          <w:bCs/>
        </w:rPr>
        <w:t>Микуров</w:t>
      </w:r>
      <w:proofErr w:type="spellEnd"/>
      <w:r w:rsidRPr="00B32F48">
        <w:rPr>
          <w:bCs/>
        </w:rPr>
        <w:t xml:space="preserve"> </w:t>
      </w:r>
      <w:proofErr w:type="spellStart"/>
      <w:r w:rsidRPr="00B32F48">
        <w:rPr>
          <w:bCs/>
        </w:rPr>
        <w:t>В.В.Герасева</w:t>
      </w:r>
      <w:proofErr w:type="spellEnd"/>
      <w:r w:rsidRPr="00B32F48">
        <w:rPr>
          <w:bCs/>
        </w:rPr>
        <w:t xml:space="preserve"> А.Л,, Зотова Л.Н, Спирина Т.А., </w:t>
      </w:r>
      <w:proofErr w:type="spellStart"/>
      <w:r w:rsidRPr="00B32F48">
        <w:rPr>
          <w:bCs/>
        </w:rPr>
        <w:t>Щеголькова</w:t>
      </w:r>
      <w:proofErr w:type="spellEnd"/>
      <w:r w:rsidRPr="00B32F48">
        <w:rPr>
          <w:bCs/>
        </w:rPr>
        <w:t xml:space="preserve"> Е.В..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gramStart"/>
      <w:r w:rsidRPr="00B32F48">
        <w:rPr>
          <w:bCs/>
        </w:rPr>
        <w:t>Председатель  –</w:t>
      </w:r>
      <w:proofErr w:type="gramEnd"/>
      <w:r w:rsidRPr="00B32F48">
        <w:rPr>
          <w:bCs/>
        </w:rPr>
        <w:t xml:space="preserve"> Тищенко К.С.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Секретарь – Ж.А. </w:t>
      </w:r>
      <w:proofErr w:type="spellStart"/>
      <w:r w:rsidRPr="00B32F48">
        <w:rPr>
          <w:bCs/>
        </w:rPr>
        <w:t>Глоба</w:t>
      </w:r>
      <w:proofErr w:type="spellEnd"/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                        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                                ПОВЕСТКА ДНЯ: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         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1.Внесение изменений в РСД№11 от 25.12.2020г «О бюджете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</w:t>
      </w:r>
      <w:proofErr w:type="gramStart"/>
      <w:r w:rsidRPr="00B32F48">
        <w:rPr>
          <w:bCs/>
        </w:rPr>
        <w:t>области  на</w:t>
      </w:r>
      <w:proofErr w:type="gramEnd"/>
      <w:r w:rsidRPr="00B32F48">
        <w:rPr>
          <w:bCs/>
        </w:rPr>
        <w:t xml:space="preserve"> 2021год и плановый период 2022-2023года».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Докладывает председатель Тищенко К.С.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2.</w:t>
      </w:r>
      <w:r w:rsidRPr="00B32F48">
        <w:t xml:space="preserve"> </w:t>
      </w:r>
      <w:r w:rsidRPr="00B32F48">
        <w:rPr>
          <w:bCs/>
        </w:rPr>
        <w:t xml:space="preserve">О снятии полномочий члена избирательной комиссии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 </w:t>
      </w:r>
      <w:proofErr w:type="spellStart"/>
      <w:r w:rsidRPr="00B32F48">
        <w:rPr>
          <w:bCs/>
        </w:rPr>
        <w:t>Спириной</w:t>
      </w:r>
      <w:proofErr w:type="spellEnd"/>
      <w:r w:rsidRPr="00B32F48">
        <w:rPr>
          <w:bCs/>
        </w:rPr>
        <w:t xml:space="preserve"> Татьяны Алексеевны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Докладывает председатель Тищенко К.С.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3. </w:t>
      </w:r>
      <w:proofErr w:type="gramStart"/>
      <w:r w:rsidRPr="00B32F48">
        <w:rPr>
          <w:bCs/>
        </w:rPr>
        <w:t>Об  утверждении</w:t>
      </w:r>
      <w:proofErr w:type="gramEnd"/>
      <w:r w:rsidRPr="00B32F48">
        <w:rPr>
          <w:bCs/>
        </w:rPr>
        <w:t xml:space="preserve">   отчёта Главы 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о  результатах своей деятельности,   деятельности администрации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и иных подведомственных  ему  организаций и учреждений,  в том числе о решении  вопросов,   поставленных Советом депутатов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proofErr w:type="spellStart"/>
      <w:proofErr w:type="gram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 сельсовета</w:t>
      </w:r>
      <w:proofErr w:type="gramEnd"/>
      <w:r w:rsidRPr="00B32F48">
        <w:rPr>
          <w:bCs/>
        </w:rPr>
        <w:t>» за 2020год.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Докладывает председатель Тищенко К.С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B32F48">
        <w:rPr>
          <w:bCs/>
        </w:rPr>
        <w:t xml:space="preserve">           4.</w:t>
      </w:r>
      <w:r w:rsidRPr="00B32F48">
        <w:t xml:space="preserve"> О внесении изменений в решение 33 сессии пятого созыва №146 от 20.03.2020г Об </w:t>
      </w:r>
      <w:r w:rsidRPr="00B32F48">
        <w:lastRenderedPageBreak/>
        <w:t xml:space="preserve">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B32F48">
        <w:t>Степногутовском</w:t>
      </w:r>
      <w:proofErr w:type="spellEnd"/>
      <w:r w:rsidRPr="00B32F48">
        <w:t xml:space="preserve"> </w:t>
      </w:r>
      <w:proofErr w:type="gramStart"/>
      <w:r w:rsidRPr="00B32F48">
        <w:t>сельсовете ,</w:t>
      </w:r>
      <w:proofErr w:type="gramEnd"/>
      <w:r w:rsidRPr="00B32F48"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t xml:space="preserve">             </w:t>
      </w:r>
      <w:r w:rsidRPr="00B32F48">
        <w:rPr>
          <w:bCs/>
        </w:rPr>
        <w:t>Докладывает председатель Тищенко К.С.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</w:t>
      </w:r>
    </w:p>
    <w:p w:rsidR="00B32F48" w:rsidRPr="00B32F48" w:rsidRDefault="00B32F48" w:rsidP="00B32F4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1. СЛУШАЛИ: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Тищенко К.С.-  председателя 8 сессии Совета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сельсовета,  ознакомив с повесткой дня.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РЕШИЛИ: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Принять повестку дня на 8 сессию Совета депутатов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Проголосовало: ЗА -11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Против- нет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Воздержались- нет        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2.СЛУШАЛИ: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Тищенко К.С.-  председателя 8 сессии Совета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  о внесении изменений в решение сессии №11 от 25.12.2020г«О бюджете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 на 2021год и плановый период 2022-2023года».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РЕШИЛИ: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Решение прилагается.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3. СЛУШАЛИ: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Тищенко К.С.-  председателя 8 сессии Совета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  О снятии полномочий члена избирательной комиссии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 </w:t>
      </w:r>
      <w:proofErr w:type="spellStart"/>
      <w:r w:rsidRPr="00B32F48">
        <w:rPr>
          <w:bCs/>
        </w:rPr>
        <w:t>Спириной</w:t>
      </w:r>
      <w:proofErr w:type="spellEnd"/>
      <w:r w:rsidRPr="00B32F48">
        <w:rPr>
          <w:bCs/>
        </w:rPr>
        <w:t xml:space="preserve"> Татьяны Алексеевны.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РЕШИЛИ: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Решение прилагается.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4. СЛУШАЛИ: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Тищенко К.С.-  председателя 8 сессии Совета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  Об  утверждении   отчёта Главы 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о  результатах своей деятельности,   деятельности администрации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и иных подведомственных  ему  организаций и учреждений,  в том числе о решении  вопросов,   поставленных Советом депутатов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proofErr w:type="spellStart"/>
      <w:proofErr w:type="gram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 сельсовета</w:t>
      </w:r>
      <w:proofErr w:type="gramEnd"/>
      <w:r w:rsidRPr="00B32F48">
        <w:rPr>
          <w:bCs/>
        </w:rPr>
        <w:t>» за 2020год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      РЕШИЛИ: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Решение прилагается.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5. СЛУШАЛИ: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 Тищенко К.С.-  председателя 8 сессии Совета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  О внесении изменений в решение 33 сессии пятого созыва №146 от 20.03.2020г 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B32F48">
        <w:rPr>
          <w:bCs/>
        </w:rPr>
        <w:t>Степногутовском</w:t>
      </w:r>
      <w:proofErr w:type="spellEnd"/>
      <w:r w:rsidRPr="00B32F48">
        <w:rPr>
          <w:bCs/>
        </w:rPr>
        <w:t xml:space="preserve"> сельсовете 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РЕШИЛИ: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Решение прилагается.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Председатель                                                                 </w:t>
      </w:r>
      <w:proofErr w:type="spellStart"/>
      <w:r w:rsidRPr="00B32F48">
        <w:rPr>
          <w:bCs/>
        </w:rPr>
        <w:t>К.С.Тищенко</w:t>
      </w:r>
      <w:proofErr w:type="spellEnd"/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Секретарь                                                                       </w:t>
      </w:r>
      <w:proofErr w:type="spellStart"/>
      <w:r w:rsidRPr="00B32F48">
        <w:rPr>
          <w:bCs/>
        </w:rPr>
        <w:t>Ж.А.Глоба</w:t>
      </w:r>
      <w:proofErr w:type="spellEnd"/>
      <w:r w:rsidRPr="00B32F48">
        <w:rPr>
          <w:bCs/>
        </w:rPr>
        <w:t xml:space="preserve"> </w:t>
      </w:r>
    </w:p>
    <w:p w:rsidR="00330028" w:rsidRPr="00B32F48" w:rsidRDefault="00330028" w:rsidP="00330028">
      <w:pPr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  <w:r w:rsidRPr="00B32F48">
        <w:rPr>
          <w:b/>
          <w:bCs/>
        </w:rPr>
        <w:lastRenderedPageBreak/>
        <w:t>СОВЕТ ДЕПУТАТОВ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32F48">
        <w:rPr>
          <w:b/>
          <w:bCs/>
        </w:rPr>
        <w:t>СТЕПНОГУТОВСКОГО СЕЛЬСОВЕТА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32F48">
        <w:rPr>
          <w:b/>
          <w:bCs/>
        </w:rPr>
        <w:t>ТОГУЧИНСКОГО РАЙОНА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  <w:r w:rsidRPr="00B32F48">
        <w:rPr>
          <w:b/>
          <w:bCs/>
        </w:rPr>
        <w:t>НОВОСИБИРСКОЙ ОБЛАСТИ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  <w:r w:rsidRPr="00B32F48">
        <w:rPr>
          <w:b/>
          <w:bCs/>
        </w:rPr>
        <w:t>РЕШЕНИЕ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  <w:proofErr w:type="gramStart"/>
      <w:r w:rsidRPr="00B32F48">
        <w:t>Восьмой  сессии</w:t>
      </w:r>
      <w:proofErr w:type="gramEnd"/>
      <w:r w:rsidRPr="00B32F48">
        <w:t xml:space="preserve"> шестого созыва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rPr>
          <w:iCs/>
        </w:rPr>
      </w:pPr>
      <w:r w:rsidRPr="00B32F48">
        <w:t>25.03.2021 г.</w:t>
      </w:r>
      <w:r w:rsidRPr="00B32F48">
        <w:tab/>
      </w:r>
      <w:proofErr w:type="spellStart"/>
      <w:r w:rsidRPr="00B32F48">
        <w:t>с.Степногутово</w:t>
      </w:r>
      <w:proofErr w:type="spellEnd"/>
      <w:r w:rsidRPr="00B32F48">
        <w:t xml:space="preserve">                        </w:t>
      </w:r>
      <w:r w:rsidRPr="00B32F48">
        <w:rPr>
          <w:iCs/>
        </w:rPr>
        <w:t>№ 18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</w:pPr>
      <w:r w:rsidRPr="00B32F48">
        <w:t xml:space="preserve">О снятии полномочий члена избирательной комиссии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 </w:t>
      </w:r>
      <w:proofErr w:type="spellStart"/>
      <w:r w:rsidRPr="00B32F48">
        <w:t>Тогучинского</w:t>
      </w:r>
      <w:proofErr w:type="spellEnd"/>
      <w:r w:rsidRPr="00B32F48">
        <w:t xml:space="preserve"> района Новосибирской области </w:t>
      </w:r>
      <w:proofErr w:type="spellStart"/>
      <w:r w:rsidRPr="00B32F48">
        <w:t>Спириной</w:t>
      </w:r>
      <w:proofErr w:type="spellEnd"/>
      <w:r w:rsidRPr="00B32F48">
        <w:t xml:space="preserve"> Татьяны Алексеевны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     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На основании заявления </w:t>
      </w:r>
      <w:proofErr w:type="spellStart"/>
      <w:r w:rsidRPr="00B32F48">
        <w:rPr>
          <w:bCs/>
        </w:rPr>
        <w:t>Спириной</w:t>
      </w:r>
      <w:proofErr w:type="spellEnd"/>
      <w:r w:rsidRPr="00B32F48">
        <w:rPr>
          <w:bCs/>
        </w:rPr>
        <w:t xml:space="preserve"> Т.А, и в связи с досрочным прекращением полномочий члена избирательной комиссии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области, Совет </w:t>
      </w:r>
      <w:proofErr w:type="gramStart"/>
      <w:r w:rsidRPr="00B32F48">
        <w:rPr>
          <w:bCs/>
        </w:rPr>
        <w:t xml:space="preserve">депутатов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>РЕШИЛ: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2F48">
        <w:rPr>
          <w:bCs/>
        </w:rPr>
        <w:t xml:space="preserve">      1.Снять полномочия члена избирательной комиссии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Новосибирской области </w:t>
      </w:r>
      <w:proofErr w:type="spellStart"/>
      <w:r w:rsidRPr="00B32F48">
        <w:rPr>
          <w:bCs/>
        </w:rPr>
        <w:t>Спириной</w:t>
      </w:r>
      <w:proofErr w:type="spellEnd"/>
      <w:r w:rsidRPr="00B32F48">
        <w:rPr>
          <w:bCs/>
        </w:rPr>
        <w:t xml:space="preserve"> Татьяны Алексеевны.</w:t>
      </w:r>
    </w:p>
    <w:p w:rsidR="00B32F48" w:rsidRPr="00B32F48" w:rsidRDefault="00B32F48" w:rsidP="00B32F48">
      <w:pPr>
        <w:tabs>
          <w:tab w:val="left" w:pos="3918"/>
        </w:tabs>
        <w:ind w:firstLine="567"/>
        <w:jc w:val="both"/>
        <w:rPr>
          <w:rFonts w:eastAsia="Calibri"/>
          <w:lang w:eastAsia="en-US"/>
        </w:rPr>
      </w:pPr>
      <w:r w:rsidRPr="00B32F48">
        <w:rPr>
          <w:rFonts w:eastAsia="Calibri"/>
          <w:bCs/>
          <w:lang w:eastAsia="en-US"/>
        </w:rPr>
        <w:t>2. Опубликовать настоящее решение в печатном издании "</w:t>
      </w:r>
      <w:proofErr w:type="spellStart"/>
      <w:r w:rsidRPr="00B32F48">
        <w:rPr>
          <w:rFonts w:eastAsia="Calibri"/>
          <w:bCs/>
          <w:lang w:eastAsia="en-US"/>
        </w:rPr>
        <w:t>Степногутовский</w:t>
      </w:r>
      <w:proofErr w:type="spellEnd"/>
      <w:r w:rsidRPr="00B32F48">
        <w:rPr>
          <w:rFonts w:eastAsia="Calibri"/>
          <w:bCs/>
          <w:lang w:eastAsia="en-US"/>
        </w:rPr>
        <w:t xml:space="preserve"> вестник " и на официальном сайте администрации </w:t>
      </w:r>
      <w:proofErr w:type="spellStart"/>
      <w:proofErr w:type="gramStart"/>
      <w:r w:rsidRPr="00B32F48">
        <w:rPr>
          <w:rFonts w:eastAsia="Calibri"/>
          <w:lang w:eastAsia="en-US"/>
        </w:rPr>
        <w:t>Степногутовского</w:t>
      </w:r>
      <w:proofErr w:type="spellEnd"/>
      <w:r w:rsidRPr="00B32F48">
        <w:rPr>
          <w:rFonts w:eastAsia="Calibri"/>
          <w:lang w:eastAsia="en-US"/>
        </w:rPr>
        <w:t xml:space="preserve">  сельсовета</w:t>
      </w:r>
      <w:proofErr w:type="gramEnd"/>
      <w:r w:rsidRPr="00B32F48">
        <w:rPr>
          <w:rFonts w:eastAsia="Calibri"/>
          <w:lang w:eastAsia="en-US"/>
        </w:rPr>
        <w:t xml:space="preserve"> </w:t>
      </w:r>
      <w:proofErr w:type="spellStart"/>
      <w:r w:rsidRPr="00B32F48">
        <w:rPr>
          <w:rFonts w:eastAsia="Calibri"/>
          <w:lang w:eastAsia="en-US"/>
        </w:rPr>
        <w:t>Тогучинского</w:t>
      </w:r>
      <w:proofErr w:type="spellEnd"/>
      <w:r w:rsidRPr="00B32F48">
        <w:rPr>
          <w:rFonts w:eastAsia="Calibri"/>
          <w:lang w:eastAsia="en-US"/>
        </w:rPr>
        <w:t xml:space="preserve">  района Новосибирской области.</w:t>
      </w:r>
    </w:p>
    <w:p w:rsidR="00B32F48" w:rsidRPr="00B32F48" w:rsidRDefault="00B32F48" w:rsidP="00B32F48">
      <w:pPr>
        <w:ind w:firstLine="567"/>
        <w:jc w:val="both"/>
        <w:rPr>
          <w:rFonts w:eastAsia="Calibri"/>
          <w:lang w:eastAsia="en-US"/>
        </w:rPr>
      </w:pPr>
    </w:p>
    <w:p w:rsidR="00B32F48" w:rsidRPr="00B32F48" w:rsidRDefault="00B32F48" w:rsidP="00B32F48">
      <w:pPr>
        <w:ind w:firstLine="567"/>
        <w:jc w:val="both"/>
        <w:rPr>
          <w:rFonts w:eastAsia="Calibri"/>
          <w:lang w:eastAsia="en-US"/>
        </w:rPr>
      </w:pPr>
    </w:p>
    <w:p w:rsidR="00B32F48" w:rsidRPr="00B32F48" w:rsidRDefault="00B32F48" w:rsidP="00B32F48">
      <w:pPr>
        <w:ind w:firstLine="567"/>
        <w:jc w:val="both"/>
        <w:rPr>
          <w:rFonts w:eastAsia="Calibri"/>
          <w:lang w:eastAsia="en-US"/>
        </w:rPr>
      </w:pP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Председатель Совета депутатов </w:t>
      </w:r>
    </w:p>
    <w:p w:rsidR="00B32F48" w:rsidRPr="00B32F48" w:rsidRDefault="00B32F48" w:rsidP="00B32F48">
      <w:pPr>
        <w:tabs>
          <w:tab w:val="left" w:pos="3918"/>
        </w:tabs>
        <w:jc w:val="both"/>
        <w:rPr>
          <w:rFonts w:eastAsia="Calibri"/>
          <w:lang w:eastAsia="en-US"/>
        </w:rPr>
      </w:pPr>
      <w:proofErr w:type="spellStart"/>
      <w:r w:rsidRPr="00B32F48">
        <w:rPr>
          <w:rFonts w:eastAsia="Calibri"/>
          <w:lang w:eastAsia="en-US"/>
        </w:rPr>
        <w:t>Степногутовского</w:t>
      </w:r>
      <w:proofErr w:type="spellEnd"/>
      <w:r w:rsidRPr="00B32F48">
        <w:rPr>
          <w:rFonts w:eastAsia="Calibri"/>
          <w:lang w:eastAsia="en-US"/>
        </w:rPr>
        <w:t xml:space="preserve"> сельсовета </w:t>
      </w: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proofErr w:type="spellStart"/>
      <w:r w:rsidRPr="00B32F48">
        <w:rPr>
          <w:rFonts w:eastAsia="Calibri"/>
          <w:lang w:eastAsia="en-US"/>
        </w:rPr>
        <w:t>Тогучинского</w:t>
      </w:r>
      <w:proofErr w:type="spellEnd"/>
      <w:r w:rsidRPr="00B32F48">
        <w:rPr>
          <w:rFonts w:eastAsia="Calibri"/>
          <w:lang w:eastAsia="en-US"/>
        </w:rPr>
        <w:t xml:space="preserve"> района </w:t>
      </w: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Новосибирской области                                        </w:t>
      </w:r>
      <w:proofErr w:type="spellStart"/>
      <w:r w:rsidRPr="00B32F48">
        <w:rPr>
          <w:rFonts w:eastAsia="Calibri"/>
          <w:lang w:eastAsia="en-US"/>
        </w:rPr>
        <w:t>К.С.Тищенко</w:t>
      </w:r>
      <w:proofErr w:type="spellEnd"/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                     </w:t>
      </w: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B32F48" w:rsidRDefault="00B32F48" w:rsidP="00B32F48">
      <w:pPr>
        <w:jc w:val="both"/>
        <w:rPr>
          <w:rFonts w:eastAsia="Calibri"/>
          <w:lang w:eastAsia="en-US"/>
        </w:rPr>
      </w:pPr>
    </w:p>
    <w:p w:rsidR="00E83490" w:rsidRDefault="00E83490" w:rsidP="00B32F48">
      <w:pPr>
        <w:jc w:val="both"/>
        <w:rPr>
          <w:rFonts w:eastAsia="Calibri"/>
          <w:lang w:eastAsia="en-US"/>
        </w:rPr>
      </w:pPr>
      <w:bookmarkStart w:id="8" w:name="_GoBack"/>
    </w:p>
    <w:bookmarkEnd w:id="8"/>
    <w:p w:rsidR="00E83490" w:rsidRDefault="00E83490" w:rsidP="00B32F48">
      <w:pPr>
        <w:jc w:val="both"/>
        <w:rPr>
          <w:rFonts w:eastAsia="Calibri"/>
          <w:lang w:eastAsia="en-US"/>
        </w:rPr>
      </w:pPr>
    </w:p>
    <w:p w:rsidR="00E83490" w:rsidRPr="00B32F48" w:rsidRDefault="00E83490" w:rsidP="00B32F48">
      <w:pPr>
        <w:jc w:val="both"/>
        <w:rPr>
          <w:rFonts w:eastAsia="Calibri"/>
          <w:lang w:eastAsia="en-US"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rPr>
          <w:b/>
          <w:bCs/>
        </w:rPr>
      </w:pP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  <w:r w:rsidRPr="00B32F48">
        <w:rPr>
          <w:rFonts w:eastAsia="Calibri"/>
          <w:b/>
          <w:lang w:eastAsia="en-US"/>
        </w:rPr>
        <w:lastRenderedPageBreak/>
        <w:t>СОВЕТ ДЕПУТАТОВ</w:t>
      </w:r>
      <w:r w:rsidRPr="00B32F48">
        <w:rPr>
          <w:rFonts w:eastAsia="Calibri"/>
          <w:b/>
          <w:lang w:eastAsia="en-US"/>
        </w:rPr>
        <w:br/>
        <w:t>СТЕПНОГУТОВСКОГО СЕЛЬСОВЕТА</w:t>
      </w:r>
      <w:r w:rsidRPr="00B32F48">
        <w:rPr>
          <w:rFonts w:eastAsia="Calibri"/>
          <w:b/>
          <w:lang w:eastAsia="en-US"/>
        </w:rPr>
        <w:br/>
        <w:t xml:space="preserve">ТОГУЧИНСКОГО РАЙОНА </w:t>
      </w:r>
      <w:r w:rsidRPr="00B32F48">
        <w:rPr>
          <w:rFonts w:eastAsia="Calibri"/>
          <w:b/>
          <w:lang w:eastAsia="en-US"/>
        </w:rPr>
        <w:br/>
        <w:t>НОВОСИБИРСКОЙ ОБЛАСТИ</w:t>
      </w:r>
      <w:r w:rsidRPr="00B32F48">
        <w:rPr>
          <w:rFonts w:eastAsia="Calibri"/>
          <w:b/>
          <w:lang w:eastAsia="en-US"/>
        </w:rPr>
        <w:br/>
      </w:r>
      <w:r w:rsidRPr="00B32F48">
        <w:rPr>
          <w:rFonts w:eastAsia="Calibri"/>
          <w:b/>
          <w:lang w:eastAsia="en-US"/>
        </w:rPr>
        <w:br/>
        <w:t>РЕШЕНИЕ</w:t>
      </w: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  <w:r w:rsidRPr="00B32F48">
        <w:rPr>
          <w:rFonts w:eastAsia="Calibri"/>
          <w:b/>
          <w:lang w:eastAsia="en-US"/>
        </w:rPr>
        <w:t xml:space="preserve">    Восьмой сессии шестого   созыва</w:t>
      </w: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25.03.2021г                             </w:t>
      </w:r>
      <w:proofErr w:type="spellStart"/>
      <w:r w:rsidRPr="00B32F48">
        <w:rPr>
          <w:rFonts w:eastAsia="Calibri"/>
          <w:lang w:eastAsia="en-US"/>
        </w:rPr>
        <w:t>с.Степногутово</w:t>
      </w:r>
      <w:proofErr w:type="spellEnd"/>
      <w:r w:rsidRPr="00B32F48">
        <w:rPr>
          <w:rFonts w:eastAsia="Calibri"/>
          <w:lang w:eastAsia="en-US"/>
        </w:rPr>
        <w:t xml:space="preserve">                           № 19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proofErr w:type="gramStart"/>
      <w:r w:rsidRPr="00B32F48">
        <w:rPr>
          <w:bCs/>
        </w:rPr>
        <w:t>Об  утверждении</w:t>
      </w:r>
      <w:proofErr w:type="gramEnd"/>
      <w:r w:rsidRPr="00B32F48">
        <w:rPr>
          <w:bCs/>
        </w:rPr>
        <w:t xml:space="preserve">   отчёта Главы 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о  результатах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B32F48">
        <w:rPr>
          <w:bCs/>
        </w:rPr>
        <w:t xml:space="preserve">своей </w:t>
      </w:r>
      <w:proofErr w:type="gramStart"/>
      <w:r w:rsidRPr="00B32F48">
        <w:rPr>
          <w:bCs/>
        </w:rPr>
        <w:t xml:space="preserve">деятельности,   </w:t>
      </w:r>
      <w:proofErr w:type="gramEnd"/>
      <w:r w:rsidRPr="00B32F48">
        <w:rPr>
          <w:bCs/>
        </w:rPr>
        <w:t xml:space="preserve">деятельности администрации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и иных подведомственных  ему  организаций и учреждений,  в том числе о решении  вопросов,   поставленных Советом депутатов</w:t>
      </w:r>
    </w:p>
    <w:p w:rsidR="00B32F48" w:rsidRPr="00B32F48" w:rsidRDefault="00B32F48" w:rsidP="00B32F48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proofErr w:type="spellStart"/>
      <w:proofErr w:type="gram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 сельсовета</w:t>
      </w:r>
      <w:proofErr w:type="gramEnd"/>
      <w:r w:rsidRPr="00B32F48">
        <w:rPr>
          <w:bCs/>
        </w:rPr>
        <w:t>» за 2020год.</w:t>
      </w:r>
    </w:p>
    <w:p w:rsidR="00B32F48" w:rsidRPr="00B32F48" w:rsidRDefault="00B32F48" w:rsidP="00B32F48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B32F48">
        <w:rPr>
          <w:bCs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руководствуясь статьей 15. п. 2 </w:t>
      </w:r>
      <w:proofErr w:type="gramStart"/>
      <w:r w:rsidRPr="00B32F48">
        <w:rPr>
          <w:bCs/>
        </w:rPr>
        <w:t xml:space="preserve">Устава  </w:t>
      </w:r>
      <w:proofErr w:type="spellStart"/>
      <w:r w:rsidRPr="00B32F48">
        <w:rPr>
          <w:bCs/>
        </w:rPr>
        <w:t>Степногутовского</w:t>
      </w:r>
      <w:proofErr w:type="spellEnd"/>
      <w:proofErr w:type="gramEnd"/>
      <w:r w:rsidRPr="00B32F48">
        <w:rPr>
          <w:bCs/>
        </w:rPr>
        <w:t xml:space="preserve"> сельсовета, Совет депутатов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 </w:t>
      </w:r>
    </w:p>
    <w:p w:rsidR="00B32F48" w:rsidRPr="00B32F48" w:rsidRDefault="00B32F48" w:rsidP="00B32F48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B32F48">
        <w:rPr>
          <w:bCs/>
        </w:rPr>
        <w:t>РЕШИЛ:</w:t>
      </w:r>
    </w:p>
    <w:p w:rsidR="00B32F48" w:rsidRPr="00B32F48" w:rsidRDefault="00B32F48" w:rsidP="00B32F48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B32F48">
        <w:rPr>
          <w:bCs/>
        </w:rPr>
        <w:t xml:space="preserve">1. </w:t>
      </w:r>
      <w:proofErr w:type="gramStart"/>
      <w:r w:rsidRPr="00B32F48">
        <w:rPr>
          <w:bCs/>
        </w:rPr>
        <w:t>Утвердить  отчет</w:t>
      </w:r>
      <w:proofErr w:type="gramEnd"/>
      <w:r w:rsidRPr="00B32F48">
        <w:rPr>
          <w:bCs/>
        </w:rPr>
        <w:t xml:space="preserve"> Главы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</w:t>
      </w:r>
      <w:r w:rsidRPr="00B32F48">
        <w:rPr>
          <w:bCs/>
        </w:rPr>
        <w:t xml:space="preserve"> результатах своей деятельности, деятельности администрации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 и иных подведомственных ему организаций и учреждений, в том числе о решении вопросов, поставленных Советом депутатов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за 2020год »(приложение).</w:t>
      </w:r>
    </w:p>
    <w:p w:rsidR="00B32F48" w:rsidRPr="00B32F48" w:rsidRDefault="00B32F48" w:rsidP="00B32F48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B32F48">
        <w:rPr>
          <w:bCs/>
        </w:rPr>
        <w:t xml:space="preserve"> 2. Опубликовать настоящее решение в периодическом печатном издании органа местного самоуправления " </w:t>
      </w:r>
      <w:proofErr w:type="spellStart"/>
      <w:proofErr w:type="gramStart"/>
      <w:r w:rsidRPr="00B32F48">
        <w:rPr>
          <w:bCs/>
        </w:rPr>
        <w:t>Степногутовский</w:t>
      </w:r>
      <w:proofErr w:type="spellEnd"/>
      <w:r w:rsidRPr="00B32F48">
        <w:rPr>
          <w:bCs/>
        </w:rPr>
        <w:t xml:space="preserve">  вестник</w:t>
      </w:r>
      <w:proofErr w:type="gramEnd"/>
      <w:r w:rsidRPr="00B32F48">
        <w:rPr>
          <w:bCs/>
        </w:rPr>
        <w:t>»" и официальном сайте.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32F48">
        <w:rPr>
          <w:bCs/>
        </w:rPr>
        <w:t xml:space="preserve">Председатель Совета депутатов 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32F48">
        <w:rPr>
          <w:bCs/>
        </w:rPr>
        <w:t xml:space="preserve">Новосибирской области                                 </w:t>
      </w:r>
      <w:proofErr w:type="spellStart"/>
      <w:r w:rsidRPr="00B32F48">
        <w:rPr>
          <w:bCs/>
        </w:rPr>
        <w:t>К.С.Тищенко</w:t>
      </w:r>
      <w:proofErr w:type="spellEnd"/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32F48">
        <w:rPr>
          <w:bCs/>
        </w:rPr>
        <w:t xml:space="preserve">Глава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</w:t>
      </w:r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32F48">
        <w:rPr>
          <w:bCs/>
        </w:rPr>
        <w:t xml:space="preserve">Новосибирской области                                 </w:t>
      </w:r>
      <w:proofErr w:type="spellStart"/>
      <w:r w:rsidRPr="00B32F48">
        <w:rPr>
          <w:bCs/>
        </w:rPr>
        <w:t>С.П.Гришин</w:t>
      </w:r>
      <w:proofErr w:type="spellEnd"/>
    </w:p>
    <w:p w:rsidR="00B32F48" w:rsidRPr="00B32F48" w:rsidRDefault="00B32F48" w:rsidP="00B32F4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Default="00B32F48" w:rsidP="00B32F48">
      <w:pPr>
        <w:jc w:val="center"/>
        <w:rPr>
          <w:b/>
          <w:bCs/>
          <w:color w:val="000000"/>
        </w:rPr>
      </w:pPr>
    </w:p>
    <w:p w:rsidR="00B32F48" w:rsidRPr="00B32F48" w:rsidRDefault="00B32F48" w:rsidP="00B32F48">
      <w:pPr>
        <w:jc w:val="center"/>
        <w:rPr>
          <w:b/>
          <w:bCs/>
          <w:color w:val="000000"/>
        </w:rPr>
      </w:pPr>
      <w:r w:rsidRPr="00B32F48">
        <w:rPr>
          <w:b/>
          <w:bCs/>
          <w:color w:val="000000"/>
        </w:rPr>
        <w:lastRenderedPageBreak/>
        <w:t>СОВЕТ ДЕПУТАТОВ</w:t>
      </w:r>
    </w:p>
    <w:p w:rsidR="00B32F48" w:rsidRPr="00B32F48" w:rsidRDefault="00B32F48" w:rsidP="00B32F48">
      <w:pPr>
        <w:jc w:val="center"/>
        <w:rPr>
          <w:b/>
          <w:bCs/>
          <w:i/>
          <w:color w:val="000000"/>
        </w:rPr>
      </w:pPr>
      <w:r w:rsidRPr="00B32F48">
        <w:rPr>
          <w:b/>
          <w:bCs/>
          <w:color w:val="000000"/>
        </w:rPr>
        <w:t>СТЕПНОГУТОВСКОГО СЕЛЬСОВЕТА</w:t>
      </w:r>
      <w:r w:rsidRPr="00B32F48">
        <w:rPr>
          <w:b/>
          <w:bCs/>
          <w:color w:val="000000"/>
        </w:rPr>
        <w:br/>
        <w:t>ТОГУЧИНСКОГО РАЙОНА</w:t>
      </w:r>
    </w:p>
    <w:p w:rsidR="00B32F48" w:rsidRPr="00B32F48" w:rsidRDefault="00B32F48" w:rsidP="00B32F48">
      <w:pPr>
        <w:jc w:val="center"/>
        <w:rPr>
          <w:b/>
          <w:bCs/>
          <w:color w:val="000000"/>
        </w:rPr>
      </w:pPr>
      <w:r w:rsidRPr="00B32F48">
        <w:rPr>
          <w:b/>
          <w:bCs/>
          <w:color w:val="000000"/>
        </w:rPr>
        <w:t>НОВОСИБИРСКОЙ ОБЛАСТИ</w:t>
      </w:r>
    </w:p>
    <w:p w:rsidR="00B32F48" w:rsidRPr="00B32F48" w:rsidRDefault="00B32F48" w:rsidP="00B32F48">
      <w:pPr>
        <w:jc w:val="center"/>
        <w:rPr>
          <w:b/>
          <w:bCs/>
          <w:color w:val="000000"/>
        </w:rPr>
      </w:pPr>
    </w:p>
    <w:p w:rsidR="00B32F48" w:rsidRPr="00B32F48" w:rsidRDefault="00B32F48" w:rsidP="00B32F48">
      <w:pPr>
        <w:keepNext/>
        <w:jc w:val="center"/>
        <w:outlineLvl w:val="0"/>
        <w:rPr>
          <w:b/>
          <w:bCs/>
          <w:color w:val="000000"/>
        </w:rPr>
      </w:pPr>
      <w:r w:rsidRPr="00B32F48">
        <w:rPr>
          <w:b/>
          <w:bCs/>
          <w:color w:val="000000"/>
        </w:rPr>
        <w:t>РЕШЕНИЕ</w:t>
      </w:r>
    </w:p>
    <w:p w:rsidR="00B32F48" w:rsidRPr="00B32F48" w:rsidRDefault="00B32F48" w:rsidP="00B32F48">
      <w:pPr>
        <w:keepNext/>
        <w:jc w:val="center"/>
        <w:outlineLvl w:val="2"/>
        <w:rPr>
          <w:b/>
          <w:bCs/>
          <w:color w:val="000000"/>
        </w:rPr>
      </w:pPr>
      <w:r w:rsidRPr="00B32F48">
        <w:rPr>
          <w:b/>
          <w:bCs/>
          <w:color w:val="000000"/>
        </w:rPr>
        <w:t xml:space="preserve">(ВОСЬМОЙ СЕССИИ ШЕСТОГО </w:t>
      </w:r>
      <w:proofErr w:type="gramStart"/>
      <w:r w:rsidRPr="00B32F48">
        <w:rPr>
          <w:b/>
          <w:bCs/>
          <w:color w:val="000000"/>
        </w:rPr>
        <w:t>СОЗЫВА )</w:t>
      </w:r>
      <w:proofErr w:type="gramEnd"/>
    </w:p>
    <w:p w:rsidR="00B32F48" w:rsidRPr="00B32F48" w:rsidRDefault="00B32F48" w:rsidP="00B32F48">
      <w:pPr>
        <w:jc w:val="center"/>
        <w:rPr>
          <w:b/>
          <w:bCs/>
          <w:color w:val="000000"/>
        </w:rPr>
      </w:pPr>
    </w:p>
    <w:p w:rsidR="00B32F48" w:rsidRPr="00B32F48" w:rsidRDefault="00B32F48" w:rsidP="00B32F48">
      <w:pPr>
        <w:rPr>
          <w:color w:val="000000"/>
        </w:rPr>
      </w:pPr>
      <w:r w:rsidRPr="00B32F48">
        <w:rPr>
          <w:b/>
          <w:color w:val="000000"/>
        </w:rPr>
        <w:t>25.03.2021г                                                                                           № 20</w:t>
      </w:r>
    </w:p>
    <w:p w:rsidR="00B32F48" w:rsidRPr="00B32F48" w:rsidRDefault="00B32F48" w:rsidP="00B32F48">
      <w:pPr>
        <w:jc w:val="center"/>
        <w:rPr>
          <w:b/>
          <w:bCs/>
          <w:color w:val="000000"/>
        </w:rPr>
      </w:pPr>
    </w:p>
    <w:p w:rsidR="00B32F48" w:rsidRPr="00B32F48" w:rsidRDefault="00B32F48" w:rsidP="00B32F48">
      <w:pPr>
        <w:jc w:val="center"/>
      </w:pPr>
      <w:r w:rsidRPr="00B32F48">
        <w:t xml:space="preserve">О внесении изменений в решение 33 сессии пятого созыва №146 от 20.03.2020г 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B32F48">
        <w:t>Степногутовском</w:t>
      </w:r>
      <w:proofErr w:type="spellEnd"/>
      <w:r w:rsidRPr="00B32F48">
        <w:t xml:space="preserve"> </w:t>
      </w:r>
      <w:proofErr w:type="gramStart"/>
      <w:r w:rsidRPr="00B32F48">
        <w:t>сельсовете ,</w:t>
      </w:r>
      <w:proofErr w:type="gramEnd"/>
      <w:r w:rsidRPr="00B32F48"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B32F48" w:rsidRPr="00B32F48" w:rsidRDefault="00B32F48" w:rsidP="00B32F48">
      <w:pPr>
        <w:jc w:val="both"/>
        <w:rPr>
          <w:color w:val="000000"/>
        </w:rPr>
      </w:pPr>
    </w:p>
    <w:p w:rsidR="00B32F48" w:rsidRPr="00B32F48" w:rsidRDefault="00B32F48" w:rsidP="00B32F48">
      <w:pPr>
        <w:ind w:firstLine="709"/>
        <w:jc w:val="both"/>
        <w:rPr>
          <w:rFonts w:eastAsia="Calibri"/>
          <w:lang w:eastAsia="en-US"/>
        </w:rPr>
      </w:pPr>
      <w:r w:rsidRPr="00B32F48">
        <w:t>В  соответствии Закона Новосибирской области от 10.11.2017 № 216-ОЗ «О</w:t>
      </w:r>
      <w:r w:rsidRPr="00B32F48">
        <w:rPr>
          <w:rFonts w:eastAsia="Calibri"/>
          <w:lang w:eastAsia="en-US"/>
        </w:rPr>
        <w:t>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  <w:r w:rsidRPr="00B32F48">
        <w:rPr>
          <w:i/>
        </w:rPr>
        <w:t xml:space="preserve">, </w:t>
      </w:r>
      <w:r w:rsidRPr="00B32F48">
        <w:t xml:space="preserve">Совет депутатов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 </w:t>
      </w:r>
      <w:proofErr w:type="spellStart"/>
      <w:r w:rsidRPr="00B32F48">
        <w:t>Тогучинского</w:t>
      </w:r>
      <w:proofErr w:type="spellEnd"/>
      <w:r w:rsidRPr="00B32F48">
        <w:t xml:space="preserve"> района Новосибирской области</w:t>
      </w:r>
    </w:p>
    <w:p w:rsidR="00B32F48" w:rsidRPr="00B32F48" w:rsidRDefault="00B32F48" w:rsidP="00B32F48">
      <w:pPr>
        <w:jc w:val="both"/>
      </w:pPr>
      <w:r w:rsidRPr="00B32F48">
        <w:t>РЕШИЛ:</w:t>
      </w:r>
    </w:p>
    <w:p w:rsidR="00B32F48" w:rsidRPr="00B32F48" w:rsidRDefault="00B32F48" w:rsidP="00B32F48">
      <w:pPr>
        <w:jc w:val="both"/>
      </w:pPr>
      <w:r w:rsidRPr="00B32F48">
        <w:t xml:space="preserve">          1.Внести </w:t>
      </w:r>
      <w:proofErr w:type="gramStart"/>
      <w:r w:rsidRPr="00B32F48">
        <w:t>изменения  в</w:t>
      </w:r>
      <w:proofErr w:type="gramEnd"/>
      <w:r w:rsidRPr="00B32F48">
        <w:t xml:space="preserve"> решение 33 сессии пятого созыва №146 от 20.03.2020г Об утверждении Порядка принятия решения о применении к отдельным лицам, замещающим муниципальные должности в </w:t>
      </w:r>
      <w:proofErr w:type="spellStart"/>
      <w:r w:rsidRPr="00B32F48">
        <w:t>Степногутовском</w:t>
      </w:r>
      <w:proofErr w:type="spellEnd"/>
      <w:r w:rsidRPr="00B32F48">
        <w:t xml:space="preserve"> сельсовете ,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</w:t>
      </w:r>
    </w:p>
    <w:p w:rsidR="00B32F48" w:rsidRPr="00B32F48" w:rsidRDefault="00B32F48" w:rsidP="00B32F48">
      <w:pPr>
        <w:jc w:val="both"/>
        <w:rPr>
          <w:bCs/>
          <w:kern w:val="28"/>
        </w:rPr>
      </w:pPr>
      <w:r w:rsidRPr="00B32F48">
        <w:t xml:space="preserve">          1.1.В преамбуле решения, пункте 3</w:t>
      </w:r>
      <w:r w:rsidRPr="00B32F48">
        <w:rPr>
          <w:bCs/>
          <w:kern w:val="28"/>
        </w:rPr>
        <w:t>, наименование закона Новосибирской области от 10.11.2017 № 216-ОЗ читать в новой редакции;</w:t>
      </w:r>
    </w:p>
    <w:p w:rsidR="00B32F48" w:rsidRPr="00B32F48" w:rsidRDefault="00B32F48" w:rsidP="00B32F48">
      <w:pPr>
        <w:jc w:val="both"/>
        <w:rPr>
          <w:bCs/>
          <w:kern w:val="28"/>
        </w:rPr>
      </w:pPr>
      <w:r w:rsidRPr="00B32F48">
        <w:rPr>
          <w:bCs/>
          <w:kern w:val="28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</w:t>
      </w:r>
    </w:p>
    <w:p w:rsidR="00B32F48" w:rsidRPr="00B32F48" w:rsidRDefault="00B32F48" w:rsidP="00B32F48">
      <w:pPr>
        <w:jc w:val="both"/>
      </w:pPr>
      <w:r w:rsidRPr="00B32F48">
        <w:t xml:space="preserve">          2. Опубликовать настоящее решение в периодическом издании «</w:t>
      </w:r>
      <w:proofErr w:type="spellStart"/>
      <w:r w:rsidRPr="00B32F48">
        <w:t>Степногутовский</w:t>
      </w:r>
      <w:proofErr w:type="spellEnd"/>
      <w:r w:rsidRPr="00B32F48">
        <w:t xml:space="preserve"> вестник и разместить на официальном сайте администрации </w:t>
      </w:r>
      <w:proofErr w:type="spellStart"/>
      <w:r w:rsidRPr="00B32F48">
        <w:t>Степногутовского</w:t>
      </w:r>
      <w:proofErr w:type="spellEnd"/>
      <w:r w:rsidRPr="00B32F48">
        <w:t xml:space="preserve"> </w:t>
      </w:r>
      <w:proofErr w:type="gramStart"/>
      <w:r w:rsidRPr="00B32F48">
        <w:t>сельсовета  в</w:t>
      </w:r>
      <w:proofErr w:type="gramEnd"/>
      <w:r w:rsidRPr="00B32F48">
        <w:t xml:space="preserve"> информационно-телекоммуникационной сети «Интернет».</w:t>
      </w:r>
    </w:p>
    <w:p w:rsidR="00B32F48" w:rsidRPr="00B32F48" w:rsidRDefault="00B32F48" w:rsidP="00B32F48">
      <w:pPr>
        <w:ind w:firstLine="709"/>
        <w:jc w:val="both"/>
      </w:pPr>
    </w:p>
    <w:p w:rsidR="00B32F48" w:rsidRPr="00B32F48" w:rsidRDefault="00B32F48" w:rsidP="00B32F48">
      <w:pPr>
        <w:ind w:firstLine="709"/>
        <w:jc w:val="both"/>
      </w:pPr>
    </w:p>
    <w:p w:rsidR="00B32F48" w:rsidRPr="00B32F48" w:rsidRDefault="00B32F48" w:rsidP="00B32F48">
      <w:pPr>
        <w:ind w:firstLine="709"/>
        <w:jc w:val="both"/>
      </w:pPr>
    </w:p>
    <w:p w:rsidR="00B32F48" w:rsidRPr="00B32F48" w:rsidRDefault="00B32F48" w:rsidP="00B32F48">
      <w:pPr>
        <w:ind w:firstLine="709"/>
        <w:jc w:val="both"/>
      </w:pPr>
    </w:p>
    <w:p w:rsidR="00B32F48" w:rsidRPr="00B32F48" w:rsidRDefault="00B32F48" w:rsidP="00B32F48">
      <w:pPr>
        <w:ind w:firstLine="540"/>
        <w:jc w:val="both"/>
        <w:rPr>
          <w:color w:val="000000"/>
        </w:rPr>
      </w:pPr>
    </w:p>
    <w:p w:rsidR="00B32F48" w:rsidRPr="00B32F48" w:rsidRDefault="00B32F48" w:rsidP="00B32F48">
      <w:pPr>
        <w:ind w:firstLine="540"/>
        <w:jc w:val="both"/>
        <w:rPr>
          <w:color w:val="000000"/>
        </w:rPr>
      </w:pPr>
    </w:p>
    <w:p w:rsidR="00B32F48" w:rsidRPr="00B32F48" w:rsidRDefault="00B32F48" w:rsidP="00B32F48">
      <w:pPr>
        <w:ind w:firstLine="540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B32F48" w:rsidRPr="00B32F48" w:rsidTr="006C5B88">
        <w:tc>
          <w:tcPr>
            <w:tcW w:w="4644" w:type="dxa"/>
            <w:hideMark/>
          </w:tcPr>
          <w:p w:rsidR="00B32F48" w:rsidRPr="00B32F48" w:rsidRDefault="00B32F48" w:rsidP="00B32F48">
            <w:pPr>
              <w:jc w:val="both"/>
              <w:rPr>
                <w:color w:val="000000"/>
              </w:rPr>
            </w:pPr>
            <w:r w:rsidRPr="00B32F48">
              <w:rPr>
                <w:color w:val="000000"/>
              </w:rPr>
              <w:t>Председатель Совета депутатов</w:t>
            </w:r>
          </w:p>
          <w:p w:rsidR="00B32F48" w:rsidRPr="00B32F48" w:rsidRDefault="00B32F48" w:rsidP="00B32F48">
            <w:pPr>
              <w:jc w:val="both"/>
              <w:rPr>
                <w:color w:val="000000"/>
              </w:rPr>
            </w:pPr>
            <w:proofErr w:type="spellStart"/>
            <w:r w:rsidRPr="00B32F48">
              <w:rPr>
                <w:i/>
                <w:color w:val="000000"/>
              </w:rPr>
              <w:t>Степногутовского</w:t>
            </w:r>
            <w:proofErr w:type="spellEnd"/>
            <w:r w:rsidRPr="00B32F48">
              <w:rPr>
                <w:i/>
                <w:color w:val="000000"/>
              </w:rPr>
              <w:t xml:space="preserve"> сельсовета </w:t>
            </w:r>
            <w:proofErr w:type="spellStart"/>
            <w:r w:rsidRPr="00B32F48">
              <w:rPr>
                <w:i/>
                <w:color w:val="000000"/>
              </w:rPr>
              <w:t>Тогучинского</w:t>
            </w:r>
            <w:proofErr w:type="spellEnd"/>
            <w:r w:rsidRPr="00B32F48">
              <w:rPr>
                <w:i/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67" w:type="dxa"/>
          </w:tcPr>
          <w:p w:rsidR="00B32F48" w:rsidRPr="00B32F48" w:rsidRDefault="00B32F48" w:rsidP="00B32F48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hideMark/>
          </w:tcPr>
          <w:p w:rsidR="00B32F48" w:rsidRPr="00B32F48" w:rsidRDefault="00B32F48" w:rsidP="00B32F48">
            <w:pPr>
              <w:jc w:val="both"/>
              <w:rPr>
                <w:color w:val="000000"/>
              </w:rPr>
            </w:pPr>
            <w:r w:rsidRPr="00B32F48">
              <w:rPr>
                <w:color w:val="000000"/>
              </w:rPr>
              <w:t xml:space="preserve">Глава </w:t>
            </w:r>
            <w:proofErr w:type="spellStart"/>
            <w:r w:rsidRPr="00B32F48">
              <w:rPr>
                <w:i/>
                <w:color w:val="000000"/>
              </w:rPr>
              <w:t>Степногутовского</w:t>
            </w:r>
            <w:proofErr w:type="spellEnd"/>
            <w:r w:rsidRPr="00B32F48">
              <w:rPr>
                <w:i/>
                <w:color w:val="000000"/>
              </w:rPr>
              <w:t xml:space="preserve"> сельсовета </w:t>
            </w:r>
            <w:proofErr w:type="spellStart"/>
            <w:r w:rsidRPr="00B32F48">
              <w:rPr>
                <w:i/>
                <w:color w:val="000000"/>
              </w:rPr>
              <w:t>Тогучинского</w:t>
            </w:r>
            <w:proofErr w:type="spellEnd"/>
            <w:r w:rsidRPr="00B32F48">
              <w:rPr>
                <w:i/>
                <w:color w:val="000000"/>
              </w:rPr>
              <w:t xml:space="preserve"> района Новосибирской области)</w:t>
            </w:r>
          </w:p>
        </w:tc>
      </w:tr>
    </w:tbl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  <w:proofErr w:type="spellStart"/>
      <w:r w:rsidRPr="00B32F48">
        <w:rPr>
          <w:rFonts w:eastAsia="Calibri"/>
          <w:b/>
          <w:lang w:eastAsia="en-US"/>
        </w:rPr>
        <w:t>К.С.Тищенко</w:t>
      </w:r>
      <w:proofErr w:type="spellEnd"/>
      <w:r w:rsidRPr="00B32F48">
        <w:rPr>
          <w:rFonts w:eastAsia="Calibri"/>
          <w:b/>
          <w:lang w:eastAsia="en-US"/>
        </w:rPr>
        <w:t xml:space="preserve">                            </w:t>
      </w:r>
      <w:proofErr w:type="spellStart"/>
      <w:r w:rsidRPr="00B32F48">
        <w:rPr>
          <w:rFonts w:eastAsia="Calibri"/>
          <w:b/>
          <w:lang w:eastAsia="en-US"/>
        </w:rPr>
        <w:t>С.П.Гришин</w:t>
      </w:r>
      <w:proofErr w:type="spellEnd"/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  <w:r w:rsidRPr="00B32F48">
        <w:rPr>
          <w:rFonts w:eastAsia="Calibri"/>
          <w:b/>
          <w:lang w:eastAsia="en-US"/>
        </w:rPr>
        <w:t>СОВЕТ ДЕПУТАТОВ</w:t>
      </w:r>
      <w:r w:rsidRPr="00B32F48">
        <w:rPr>
          <w:rFonts w:eastAsia="Calibri"/>
          <w:b/>
          <w:lang w:eastAsia="en-US"/>
        </w:rPr>
        <w:br/>
        <w:t>СТЕПНОГУТОВСКОГО СЕЛЬСОВЕТА</w:t>
      </w:r>
      <w:r w:rsidRPr="00B32F48">
        <w:rPr>
          <w:rFonts w:eastAsia="Calibri"/>
          <w:b/>
          <w:lang w:eastAsia="en-US"/>
        </w:rPr>
        <w:br/>
        <w:t xml:space="preserve">ТОГУЧИНСКОГО РАЙОНА </w:t>
      </w:r>
      <w:r w:rsidRPr="00B32F48">
        <w:rPr>
          <w:rFonts w:eastAsia="Calibri"/>
          <w:b/>
          <w:lang w:eastAsia="en-US"/>
        </w:rPr>
        <w:br/>
        <w:t>НОВОСИБИРСКОЙ ОБЛАСТИ</w:t>
      </w:r>
      <w:r w:rsidRPr="00B32F48">
        <w:rPr>
          <w:rFonts w:eastAsia="Calibri"/>
          <w:b/>
          <w:lang w:eastAsia="en-US"/>
        </w:rPr>
        <w:br/>
      </w:r>
      <w:r w:rsidRPr="00B32F48">
        <w:rPr>
          <w:rFonts w:eastAsia="Calibri"/>
          <w:b/>
          <w:lang w:eastAsia="en-US"/>
        </w:rPr>
        <w:br/>
        <w:t>РЕШЕНИЕ</w:t>
      </w:r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  <w:r w:rsidRPr="00B32F48">
        <w:rPr>
          <w:rFonts w:eastAsia="Calibri"/>
          <w:b/>
          <w:lang w:eastAsia="en-US"/>
        </w:rPr>
        <w:t xml:space="preserve"> восьмой   сессии </w:t>
      </w:r>
      <w:proofErr w:type="gramStart"/>
      <w:r w:rsidRPr="00B32F48">
        <w:rPr>
          <w:rFonts w:eastAsia="Calibri"/>
          <w:b/>
          <w:lang w:eastAsia="en-US"/>
        </w:rPr>
        <w:t>шестого  созыва</w:t>
      </w:r>
      <w:proofErr w:type="gramEnd"/>
    </w:p>
    <w:p w:rsidR="00B32F48" w:rsidRPr="00B32F48" w:rsidRDefault="00B32F48" w:rsidP="00B32F48">
      <w:pPr>
        <w:jc w:val="center"/>
        <w:rPr>
          <w:rFonts w:eastAsia="Calibri"/>
          <w:b/>
          <w:lang w:eastAsia="en-US"/>
        </w:rPr>
      </w:pPr>
    </w:p>
    <w:p w:rsidR="00B32F48" w:rsidRPr="00B32F48" w:rsidRDefault="00B32F48" w:rsidP="00B32F48">
      <w:pPr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                 25.03.2021                           </w:t>
      </w:r>
      <w:proofErr w:type="spellStart"/>
      <w:r w:rsidRPr="00B32F48">
        <w:rPr>
          <w:rFonts w:eastAsia="Calibri"/>
          <w:lang w:eastAsia="en-US"/>
        </w:rPr>
        <w:t>с.Степногутово</w:t>
      </w:r>
      <w:proofErr w:type="spellEnd"/>
      <w:r w:rsidRPr="00B32F48">
        <w:rPr>
          <w:rFonts w:eastAsia="Calibri"/>
          <w:lang w:eastAsia="en-US"/>
        </w:rPr>
        <w:t xml:space="preserve">                           №21 </w:t>
      </w:r>
    </w:p>
    <w:p w:rsidR="00B32F48" w:rsidRPr="00B32F48" w:rsidRDefault="00B32F48" w:rsidP="00B32F48">
      <w:pPr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                                                      </w:t>
      </w:r>
    </w:p>
    <w:p w:rsidR="00B32F48" w:rsidRPr="00B32F48" w:rsidRDefault="00B32F48" w:rsidP="00B32F48">
      <w:pPr>
        <w:jc w:val="center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Об </w:t>
      </w:r>
      <w:proofErr w:type="gramStart"/>
      <w:r w:rsidRPr="00B32F48">
        <w:rPr>
          <w:rFonts w:eastAsia="Calibri"/>
          <w:lang w:eastAsia="en-US"/>
        </w:rPr>
        <w:t>внесении  изменении</w:t>
      </w:r>
      <w:proofErr w:type="gramEnd"/>
      <w:r w:rsidRPr="00B32F48">
        <w:rPr>
          <w:rFonts w:eastAsia="Calibri"/>
          <w:lang w:eastAsia="en-US"/>
        </w:rPr>
        <w:t xml:space="preserve"> в решение 5 сессии №11 от 25.12.2020г «О бюджете </w:t>
      </w:r>
      <w:proofErr w:type="spellStart"/>
      <w:r w:rsidRPr="00B32F48">
        <w:rPr>
          <w:rFonts w:eastAsia="Calibri"/>
          <w:lang w:eastAsia="en-US"/>
        </w:rPr>
        <w:t>Степногутовского</w:t>
      </w:r>
      <w:proofErr w:type="spellEnd"/>
      <w:r w:rsidRPr="00B32F48">
        <w:rPr>
          <w:rFonts w:eastAsia="Calibri"/>
          <w:lang w:eastAsia="en-US"/>
        </w:rPr>
        <w:t xml:space="preserve"> сельсовета </w:t>
      </w:r>
      <w:proofErr w:type="spellStart"/>
      <w:r w:rsidRPr="00B32F48">
        <w:rPr>
          <w:rFonts w:eastAsia="Calibri"/>
          <w:lang w:eastAsia="en-US"/>
        </w:rPr>
        <w:t>Тогучинского</w:t>
      </w:r>
      <w:proofErr w:type="spellEnd"/>
      <w:r w:rsidRPr="00B32F48">
        <w:rPr>
          <w:rFonts w:eastAsia="Calibri"/>
          <w:lang w:eastAsia="en-US"/>
        </w:rPr>
        <w:t xml:space="preserve"> района Новосибирской области на 2021год и плановый период 2022-2023года» в расходную 202</w:t>
      </w:r>
      <w:r w:rsidRPr="00E83490">
        <w:rPr>
          <w:rFonts w:eastAsia="Calibri"/>
          <w:lang w:eastAsia="en-US"/>
        </w:rPr>
        <w:t>1</w:t>
      </w:r>
      <w:r w:rsidRPr="00B32F48">
        <w:rPr>
          <w:rFonts w:eastAsia="Calibri"/>
          <w:lang w:eastAsia="en-US"/>
        </w:rPr>
        <w:t xml:space="preserve"> года.  </w:t>
      </w:r>
    </w:p>
    <w:p w:rsidR="00B32F48" w:rsidRPr="00B32F48" w:rsidRDefault="00B32F48" w:rsidP="00B32F48">
      <w:pPr>
        <w:jc w:val="center"/>
        <w:rPr>
          <w:rFonts w:eastAsia="Calibri"/>
          <w:lang w:eastAsia="en-US"/>
        </w:rPr>
      </w:pP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           Руководствуясь Бюджетным кодексом Российской Федерации, Федеральными Законами «Об общих принципах организации местного самоуправления в Российской Федерации»,  Приказом Министерства Финансов Российской Федерации от 30 .12. 2009 года № 150  «Об утверждении Указаний о Порядке применения бюджетной классификации Российской Федерации»,</w:t>
      </w:r>
      <w:r w:rsidRPr="00B32F48">
        <w:rPr>
          <w:rFonts w:ascii="Calibri" w:eastAsia="Calibri" w:hAnsi="Calibri"/>
          <w:color w:val="000000"/>
          <w:lang w:eastAsia="en-US"/>
        </w:rPr>
        <w:t xml:space="preserve"> </w:t>
      </w:r>
      <w:r w:rsidRPr="00B32F48">
        <w:rPr>
          <w:rFonts w:eastAsia="Calibri"/>
          <w:lang w:eastAsia="en-US"/>
        </w:rPr>
        <w:t xml:space="preserve">Положением «О бюджетном процессе в администрации </w:t>
      </w:r>
      <w:proofErr w:type="spellStart"/>
      <w:r w:rsidRPr="00B32F48">
        <w:rPr>
          <w:rFonts w:eastAsia="Calibri"/>
          <w:lang w:eastAsia="en-US"/>
        </w:rPr>
        <w:t>Степногутовского</w:t>
      </w:r>
      <w:proofErr w:type="spellEnd"/>
      <w:r w:rsidRPr="00B32F48">
        <w:rPr>
          <w:rFonts w:eastAsia="Calibri"/>
          <w:lang w:eastAsia="en-US"/>
        </w:rPr>
        <w:t xml:space="preserve"> сельсовета </w:t>
      </w:r>
      <w:proofErr w:type="spellStart"/>
      <w:r w:rsidRPr="00B32F48">
        <w:rPr>
          <w:rFonts w:eastAsia="Calibri"/>
          <w:lang w:eastAsia="en-US"/>
        </w:rPr>
        <w:t>Тогучинского</w:t>
      </w:r>
      <w:proofErr w:type="spellEnd"/>
      <w:r w:rsidRPr="00B32F48">
        <w:rPr>
          <w:rFonts w:eastAsia="Calibri"/>
          <w:lang w:eastAsia="en-US"/>
        </w:rPr>
        <w:t xml:space="preserve"> района Новосибирской области , Совет депутатов </w:t>
      </w:r>
      <w:proofErr w:type="spellStart"/>
      <w:r w:rsidRPr="00B32F48">
        <w:rPr>
          <w:rFonts w:eastAsia="Calibri"/>
          <w:lang w:eastAsia="en-US"/>
        </w:rPr>
        <w:t>Степногутовского</w:t>
      </w:r>
      <w:proofErr w:type="spellEnd"/>
      <w:r w:rsidRPr="00B32F48">
        <w:rPr>
          <w:rFonts w:eastAsia="Calibri"/>
          <w:lang w:eastAsia="en-US"/>
        </w:rPr>
        <w:t xml:space="preserve"> сельсовета         </w:t>
      </w: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РЕШИЛ:   </w:t>
      </w:r>
    </w:p>
    <w:p w:rsidR="00B32F48" w:rsidRPr="00B32F48" w:rsidRDefault="00B32F48" w:rsidP="00B32F48">
      <w:r w:rsidRPr="00B32F48">
        <w:rPr>
          <w:rFonts w:eastAsia="Calibri"/>
          <w:lang w:eastAsia="en-US"/>
        </w:rPr>
        <w:t xml:space="preserve">     1.Внести в </w:t>
      </w:r>
      <w:proofErr w:type="gramStart"/>
      <w:r w:rsidRPr="00B32F48">
        <w:rPr>
          <w:rFonts w:eastAsia="Calibri"/>
          <w:lang w:eastAsia="en-US"/>
        </w:rPr>
        <w:t>изменения  в</w:t>
      </w:r>
      <w:proofErr w:type="gramEnd"/>
      <w:r w:rsidRPr="00B32F48">
        <w:rPr>
          <w:rFonts w:eastAsia="Calibri"/>
          <w:lang w:eastAsia="en-US"/>
        </w:rPr>
        <w:t xml:space="preserve">   решение  5- сессии  шестого  созыва от 25.12.2020г года  №11  </w:t>
      </w:r>
      <w:r w:rsidRPr="00B32F48">
        <w:t xml:space="preserve">«О   бюджете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 </w:t>
      </w:r>
      <w:proofErr w:type="spellStart"/>
      <w:r w:rsidRPr="00B32F48">
        <w:t>Тогучинского</w:t>
      </w:r>
      <w:proofErr w:type="spellEnd"/>
      <w:r w:rsidRPr="00B32F48">
        <w:t xml:space="preserve"> района на 2021 год и плановый период 2022-2023 годов» </w:t>
      </w:r>
    </w:p>
    <w:p w:rsidR="00B32F48" w:rsidRPr="00B32F48" w:rsidRDefault="00B32F48" w:rsidP="00B32F48">
      <w:r w:rsidRPr="00B32F48">
        <w:t>в расходную часть бюджета утвердить:</w:t>
      </w:r>
    </w:p>
    <w:p w:rsidR="00B32F48" w:rsidRPr="00B32F48" w:rsidRDefault="00B32F48" w:rsidP="00B32F48">
      <w:r w:rsidRPr="00B32F48">
        <w:t xml:space="preserve">       1.1 Расходы на 2021</w:t>
      </w:r>
      <w:proofErr w:type="gramStart"/>
      <w:r w:rsidRPr="00B32F48">
        <w:t>г  в</w:t>
      </w:r>
      <w:proofErr w:type="gramEnd"/>
      <w:r w:rsidRPr="00B32F48">
        <w:t xml:space="preserve">  сумме 8867,8 </w:t>
      </w:r>
      <w:proofErr w:type="spellStart"/>
      <w:r w:rsidRPr="00B32F48">
        <w:t>т.р</w:t>
      </w:r>
      <w:proofErr w:type="spellEnd"/>
      <w:r w:rsidRPr="00B32F48">
        <w:t xml:space="preserve">. согласно приложению </w:t>
      </w:r>
    </w:p>
    <w:p w:rsidR="00B32F48" w:rsidRPr="00B32F48" w:rsidRDefault="00B32F48" w:rsidP="00B32F48">
      <w:pPr>
        <w:jc w:val="both"/>
        <w:rPr>
          <w:rFonts w:eastAsia="Calibri"/>
          <w:lang w:eastAsia="en-US"/>
        </w:rPr>
      </w:pPr>
      <w:r w:rsidRPr="00B32F48">
        <w:rPr>
          <w:rFonts w:eastAsia="Calibri"/>
          <w:lang w:eastAsia="en-US"/>
        </w:rPr>
        <w:t xml:space="preserve">    3.Настоящее решение вступает в силу со дня его официального опубликования в «</w:t>
      </w:r>
      <w:proofErr w:type="spellStart"/>
      <w:r w:rsidRPr="00B32F48">
        <w:rPr>
          <w:rFonts w:eastAsia="Calibri"/>
          <w:lang w:eastAsia="en-US"/>
        </w:rPr>
        <w:t>Степногутовском</w:t>
      </w:r>
      <w:proofErr w:type="spellEnd"/>
      <w:r w:rsidRPr="00B32F48">
        <w:rPr>
          <w:rFonts w:eastAsia="Calibri"/>
          <w:lang w:eastAsia="en-US"/>
        </w:rPr>
        <w:t xml:space="preserve"> </w:t>
      </w:r>
      <w:proofErr w:type="gramStart"/>
      <w:r w:rsidRPr="00B32F48">
        <w:rPr>
          <w:rFonts w:eastAsia="Calibri"/>
          <w:lang w:eastAsia="en-US"/>
        </w:rPr>
        <w:t>Вестнике»  и</w:t>
      </w:r>
      <w:proofErr w:type="gramEnd"/>
      <w:r w:rsidRPr="00B32F48">
        <w:rPr>
          <w:rFonts w:eastAsia="Calibri"/>
          <w:lang w:eastAsia="en-US"/>
        </w:rPr>
        <w:t xml:space="preserve"> на официальном сайте администрации.                                                                                                 </w:t>
      </w:r>
    </w:p>
    <w:p w:rsidR="00B32F48" w:rsidRPr="00B32F48" w:rsidRDefault="00B32F48" w:rsidP="00B32F48"/>
    <w:p w:rsidR="00B32F48" w:rsidRPr="00B32F48" w:rsidRDefault="00B32F48" w:rsidP="00B32F48"/>
    <w:p w:rsidR="00B32F48" w:rsidRPr="00B32F48" w:rsidRDefault="00B32F48" w:rsidP="00B32F48"/>
    <w:p w:rsidR="00B32F48" w:rsidRPr="00B32F48" w:rsidRDefault="00B32F48" w:rsidP="00B32F48">
      <w:r w:rsidRPr="00B32F48">
        <w:t xml:space="preserve">Председатель Совета депутатов </w:t>
      </w:r>
    </w:p>
    <w:p w:rsidR="00B32F48" w:rsidRPr="00B32F48" w:rsidRDefault="00B32F48" w:rsidP="00B32F48">
      <w:r w:rsidRPr="00B32F48">
        <w:t xml:space="preserve">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                                                Тищенко К.С.</w:t>
      </w:r>
    </w:p>
    <w:p w:rsidR="00B32F48" w:rsidRPr="00B32F48" w:rsidRDefault="00B32F48" w:rsidP="00B32F48"/>
    <w:p w:rsidR="00B32F48" w:rsidRPr="00B32F48" w:rsidRDefault="00B32F48" w:rsidP="00B32F48"/>
    <w:p w:rsidR="00B32F48" w:rsidRPr="00B32F48" w:rsidRDefault="00B32F48" w:rsidP="00B32F48">
      <w:r w:rsidRPr="00B32F48">
        <w:t xml:space="preserve">Глава </w:t>
      </w:r>
      <w:proofErr w:type="spellStart"/>
      <w:r w:rsidRPr="00B32F48">
        <w:t>Степногутовского</w:t>
      </w:r>
      <w:proofErr w:type="spellEnd"/>
      <w:r w:rsidRPr="00B32F48">
        <w:t xml:space="preserve"> сельсовета                                       </w:t>
      </w:r>
      <w:proofErr w:type="spellStart"/>
      <w:r w:rsidRPr="00B32F48">
        <w:t>С.П.Гришин</w:t>
      </w:r>
      <w:proofErr w:type="spellEnd"/>
      <w:r w:rsidRPr="00B32F48">
        <w:t xml:space="preserve">     </w:t>
      </w:r>
    </w:p>
    <w:p w:rsidR="00B32F48" w:rsidRPr="00B32F48" w:rsidRDefault="00B32F48" w:rsidP="00B32F48"/>
    <w:p w:rsidR="00573D5B" w:rsidRPr="00B32F48" w:rsidRDefault="00573D5B" w:rsidP="006B525A">
      <w:pPr>
        <w:rPr>
          <w:b/>
        </w:rPr>
      </w:pPr>
    </w:p>
    <w:p w:rsidR="00573D5B" w:rsidRPr="00B32F48" w:rsidRDefault="00573D5B" w:rsidP="009E4507">
      <w:pPr>
        <w:jc w:val="center"/>
        <w:rPr>
          <w:b/>
        </w:rPr>
      </w:pPr>
    </w:p>
    <w:p w:rsidR="009E4507" w:rsidRPr="00B32F48" w:rsidRDefault="009E4507" w:rsidP="009E4507">
      <w:pPr>
        <w:rPr>
          <w:bCs/>
        </w:rPr>
      </w:pPr>
      <w:r w:rsidRPr="00B32F48">
        <w:rPr>
          <w:bCs/>
        </w:rPr>
        <w:t xml:space="preserve">Администрация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сельсовета,</w:t>
      </w:r>
    </w:p>
    <w:p w:rsidR="009E4507" w:rsidRPr="00B32F48" w:rsidRDefault="009E4507" w:rsidP="009E4507">
      <w:pPr>
        <w:rPr>
          <w:bCs/>
        </w:rPr>
      </w:pPr>
      <w:r w:rsidRPr="00B32F48">
        <w:rPr>
          <w:bCs/>
        </w:rPr>
        <w:t xml:space="preserve">Совет депутатов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 </w:t>
      </w:r>
      <w:proofErr w:type="spellStart"/>
      <w:r w:rsidRPr="00B32F48">
        <w:rPr>
          <w:bCs/>
        </w:rPr>
        <w:t>Тогучинского</w:t>
      </w:r>
      <w:proofErr w:type="spellEnd"/>
      <w:r w:rsidRPr="00B32F48">
        <w:rPr>
          <w:bCs/>
        </w:rPr>
        <w:t xml:space="preserve"> района </w:t>
      </w:r>
    </w:p>
    <w:p w:rsidR="009E4507" w:rsidRPr="00B32F48" w:rsidRDefault="009E4507" w:rsidP="009E4507">
      <w:pPr>
        <w:rPr>
          <w:bCs/>
        </w:rPr>
      </w:pPr>
      <w:r w:rsidRPr="00B32F48">
        <w:rPr>
          <w:bCs/>
        </w:rPr>
        <w:t xml:space="preserve">                </w:t>
      </w:r>
      <w:r w:rsidR="00330028" w:rsidRPr="00B32F48">
        <w:rPr>
          <w:bCs/>
        </w:rPr>
        <w:t xml:space="preserve">       РЕДАКТОР:  </w:t>
      </w:r>
      <w:proofErr w:type="spellStart"/>
      <w:r w:rsidR="00330028" w:rsidRPr="00B32F48">
        <w:rPr>
          <w:bCs/>
        </w:rPr>
        <w:t>С.П.Гришин</w:t>
      </w:r>
      <w:proofErr w:type="spellEnd"/>
    </w:p>
    <w:p w:rsidR="009E4507" w:rsidRPr="00B32F48" w:rsidRDefault="009E4507" w:rsidP="009E4507">
      <w:pPr>
        <w:rPr>
          <w:bCs/>
        </w:rPr>
      </w:pPr>
      <w:r w:rsidRPr="00B32F48">
        <w:rPr>
          <w:bCs/>
        </w:rPr>
        <w:t xml:space="preserve">Отпечатано: администрация </w:t>
      </w:r>
      <w:proofErr w:type="spellStart"/>
      <w:r w:rsidRPr="00B32F48">
        <w:rPr>
          <w:bCs/>
        </w:rPr>
        <w:t>Степногутовского</w:t>
      </w:r>
      <w:proofErr w:type="spellEnd"/>
      <w:r w:rsidRPr="00B32F48">
        <w:rPr>
          <w:bCs/>
        </w:rPr>
        <w:t xml:space="preserve"> сельсовета</w:t>
      </w:r>
    </w:p>
    <w:p w:rsidR="009E4507" w:rsidRPr="00B32F48" w:rsidRDefault="009E4507" w:rsidP="009E4507">
      <w:pPr>
        <w:rPr>
          <w:bCs/>
        </w:rPr>
      </w:pPr>
      <w:r w:rsidRPr="00B32F48">
        <w:rPr>
          <w:bCs/>
        </w:rPr>
        <w:t>Тираж: 10 штук</w:t>
      </w:r>
    </w:p>
    <w:p w:rsidR="009E4507" w:rsidRPr="00B32F48" w:rsidRDefault="009E4507" w:rsidP="009E4507">
      <w:r w:rsidRPr="00B32F48">
        <w:rPr>
          <w:bCs/>
        </w:rPr>
        <w:t>Бесплатно</w:t>
      </w:r>
    </w:p>
    <w:p w:rsidR="00B065DA" w:rsidRPr="00B32F48" w:rsidRDefault="00B065DA"/>
    <w:sectPr w:rsidR="00B065DA" w:rsidRPr="00B32F48" w:rsidSect="009210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62205"/>
    <w:multiLevelType w:val="multilevel"/>
    <w:tmpl w:val="B1000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A5018E3"/>
    <w:multiLevelType w:val="hybridMultilevel"/>
    <w:tmpl w:val="76840400"/>
    <w:lvl w:ilvl="0" w:tplc="0980BC0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07"/>
    <w:rsid w:val="002B7BAD"/>
    <w:rsid w:val="00330028"/>
    <w:rsid w:val="00573D5B"/>
    <w:rsid w:val="006B525A"/>
    <w:rsid w:val="00854CC8"/>
    <w:rsid w:val="00921028"/>
    <w:rsid w:val="009E4507"/>
    <w:rsid w:val="00AC6EDD"/>
    <w:rsid w:val="00AD69D0"/>
    <w:rsid w:val="00B065DA"/>
    <w:rsid w:val="00B32F48"/>
    <w:rsid w:val="00E83490"/>
    <w:rsid w:val="00EC108D"/>
    <w:rsid w:val="00E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4FB85-F381-4FBF-92F9-A93C8FF2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E4507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7">
    <w:name w:val="Style7"/>
    <w:basedOn w:val="a"/>
    <w:uiPriority w:val="99"/>
    <w:rsid w:val="009E4507"/>
    <w:pPr>
      <w:widowControl w:val="0"/>
      <w:autoSpaceDE w:val="0"/>
      <w:autoSpaceDN w:val="0"/>
      <w:adjustRightInd w:val="0"/>
      <w:spacing w:line="320" w:lineRule="exact"/>
      <w:ind w:firstLine="557"/>
      <w:jc w:val="both"/>
    </w:pPr>
  </w:style>
  <w:style w:type="paragraph" w:customStyle="1" w:styleId="Style9">
    <w:name w:val="Style9"/>
    <w:basedOn w:val="a"/>
    <w:uiPriority w:val="99"/>
    <w:rsid w:val="009E4507"/>
    <w:pPr>
      <w:widowControl w:val="0"/>
      <w:autoSpaceDE w:val="0"/>
      <w:autoSpaceDN w:val="0"/>
      <w:adjustRightInd w:val="0"/>
      <w:spacing w:line="322" w:lineRule="exact"/>
      <w:ind w:firstLine="202"/>
      <w:jc w:val="both"/>
    </w:pPr>
  </w:style>
  <w:style w:type="paragraph" w:customStyle="1" w:styleId="Style2">
    <w:name w:val="Style2"/>
    <w:basedOn w:val="a"/>
    <w:uiPriority w:val="99"/>
    <w:rsid w:val="009E450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E4507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9E4507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AC6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9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9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3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8" Type="http://schemas.openxmlformats.org/officeDocument/2006/relationships/hyperlink" Target="consultantplus://offline/ref=59AE180D84527AEA74450A1C0F0D4861AB14C43C6244A07F21250EA837F41174201937642F73252941F4BCCEI3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2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7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11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5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15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0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Relationship Id="rId14" Type="http://schemas.openxmlformats.org/officeDocument/2006/relationships/hyperlink" Target="file:///C:\Users\&#1063;&#1080;&#1088;&#1082;&#1086;%20&#1053;&#1072;&#1076;&#1077;&#1078;&#1076;&#1072;\Documents\2021%20&#1075;&#1086;&#1076;\&#1055;&#1054;&#1057;&#1058;&#1040;&#1053;&#1054;&#1042;&#1051;&#1045;&#1053;&#1048;&#1071;\&#1055;&#1040;&#8470;7%20%20&#1086;&#1090;%2004.03.2021&#1075;%20&#1087;&#1077;&#1088;&#1077;&#1095;&#1077;&#1085;&#1100;%20&#1053;&#1072;&#1083;&#1086;&#1075;&#1086;&#1074;&#1099;&#1093;%20&#1088;&#1072;&#1089;&#1093;&#1086;&#1076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6585</Words>
  <Characters>37537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Надежда Михайловна</dc:creator>
  <cp:keywords/>
  <dc:description/>
  <cp:lastModifiedBy>Чирко Надежда Михайловна</cp:lastModifiedBy>
  <cp:revision>16</cp:revision>
  <cp:lastPrinted>2021-08-24T02:16:00Z</cp:lastPrinted>
  <dcterms:created xsi:type="dcterms:W3CDTF">2019-02-06T08:00:00Z</dcterms:created>
  <dcterms:modified xsi:type="dcterms:W3CDTF">2021-08-24T02:23:00Z</dcterms:modified>
</cp:coreProperties>
</file>