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E8" w:rsidRDefault="00F201E8" w:rsidP="00F201E8">
      <w:pPr>
        <w:jc w:val="center"/>
        <w:rPr>
          <w:bCs w:val="0"/>
          <w:sz w:val="28"/>
        </w:rPr>
      </w:pPr>
      <w:r>
        <w:rPr>
          <w:bCs w:val="0"/>
          <w:sz w:val="28"/>
        </w:rPr>
        <w:t>СОВЕТ ДЕПУТАТОВ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СТЕПНОГУТОВСКОГО СЕЛЬСОВЕТА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ТОГУЧИНСКОГО РАЙОН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 xml:space="preserve"> НОВОСИБИРСКОЙ ОБЛАСТИ</w:t>
      </w:r>
    </w:p>
    <w:p w:rsid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pacing w:val="-4"/>
          <w:w w:val="128"/>
          <w:sz w:val="24"/>
          <w:szCs w:val="24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F201E8">
        <w:rPr>
          <w:rFonts w:eastAsia="Calibri"/>
          <w:spacing w:val="-4"/>
          <w:w w:val="128"/>
          <w:sz w:val="28"/>
          <w:szCs w:val="28"/>
          <w:lang w:eastAsia="en-US"/>
        </w:rPr>
        <w:t>РЕШЕНИЕ</w:t>
      </w: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7B1675" w:rsidP="00F201E8">
      <w:pPr>
        <w:widowControl/>
        <w:shd w:val="clear" w:color="auto" w:fill="FFFFFF"/>
        <w:autoSpaceDE/>
        <w:autoSpaceDN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 </w:t>
      </w:r>
      <w:bookmarkStart w:id="0" w:name="_GoBack"/>
      <w:bookmarkEnd w:id="0"/>
      <w:r w:rsid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Девятой</w:t>
      </w:r>
      <w:r w:rsidR="00967887">
        <w:rPr>
          <w:rFonts w:eastAsia="Calibri"/>
          <w:b w:val="0"/>
          <w:bCs w:val="0"/>
          <w:sz w:val="28"/>
          <w:szCs w:val="28"/>
          <w:lang w:eastAsia="en-US"/>
        </w:rPr>
        <w:t xml:space="preserve"> внеочередной </w:t>
      </w:r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сессии шестого созыва</w:t>
      </w:r>
    </w:p>
    <w:p w:rsidR="00F201E8" w:rsidRPr="00F201E8" w:rsidRDefault="00F201E8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967887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19</w:t>
      </w:r>
      <w:r w:rsidR="00F201E8">
        <w:rPr>
          <w:rFonts w:eastAsia="Calibri"/>
          <w:b w:val="0"/>
          <w:bCs w:val="0"/>
          <w:sz w:val="28"/>
          <w:szCs w:val="28"/>
          <w:lang w:eastAsia="en-US"/>
        </w:rPr>
        <w:t>.05</w:t>
      </w:r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>.2021 г.</w:t>
      </w:r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ab/>
      </w:r>
      <w:proofErr w:type="spellStart"/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>с.Степногутово</w:t>
      </w:r>
      <w:proofErr w:type="spellEnd"/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</w:t>
      </w:r>
      <w:r w:rsidR="00F201E8"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  <w:t>№ 22</w:t>
      </w:r>
    </w:p>
    <w:p w:rsidR="00F201E8" w:rsidRDefault="00F201E8" w:rsidP="00F201E8">
      <w:pPr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2022-2023года».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Приказом Министерства Финансов Российской Федерации от 30 .12. 2009 года № 150  «Об утверждении Указаний о Порядке применения бюджетной классификации Российской Федерации», Положением «О бюджетном процессе в администрации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, Совет депутатов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РЕШИЛ: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1.Внести в </w:t>
      </w:r>
      <w:proofErr w:type="gramStart"/>
      <w:r>
        <w:rPr>
          <w:b w:val="0"/>
          <w:sz w:val="28"/>
          <w:szCs w:val="28"/>
        </w:rPr>
        <w:t>изменения  в</w:t>
      </w:r>
      <w:proofErr w:type="gramEnd"/>
      <w:r>
        <w:rPr>
          <w:b w:val="0"/>
          <w:sz w:val="28"/>
          <w:szCs w:val="28"/>
        </w:rPr>
        <w:t xml:space="preserve">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 в доходную часть бюджета  утвердить; </w:t>
      </w:r>
    </w:p>
    <w:p w:rsidR="00F201E8" w:rsidRDefault="00967887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1.1.Доходы </w:t>
      </w:r>
      <w:proofErr w:type="gramStart"/>
      <w:r>
        <w:rPr>
          <w:b w:val="0"/>
          <w:sz w:val="28"/>
          <w:szCs w:val="28"/>
        </w:rPr>
        <w:t>в  сумме</w:t>
      </w:r>
      <w:proofErr w:type="gramEnd"/>
      <w:r>
        <w:rPr>
          <w:b w:val="0"/>
          <w:sz w:val="28"/>
          <w:szCs w:val="28"/>
        </w:rPr>
        <w:t xml:space="preserve"> 7 320,2</w:t>
      </w:r>
      <w:r w:rsidR="00F201E8">
        <w:rPr>
          <w:b w:val="0"/>
          <w:sz w:val="28"/>
          <w:szCs w:val="28"/>
        </w:rPr>
        <w:t>т.р. остаются без и</w:t>
      </w:r>
      <w:r>
        <w:rPr>
          <w:b w:val="0"/>
          <w:sz w:val="28"/>
          <w:szCs w:val="28"/>
        </w:rPr>
        <w:t>зменений согласно уведомлению №</w:t>
      </w:r>
      <w:r w:rsidR="00F201E8">
        <w:rPr>
          <w:b w:val="0"/>
          <w:sz w:val="28"/>
          <w:szCs w:val="28"/>
        </w:rPr>
        <w:t>2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2.Внести в </w:t>
      </w:r>
      <w:proofErr w:type="gramStart"/>
      <w:r>
        <w:rPr>
          <w:b w:val="0"/>
          <w:sz w:val="28"/>
          <w:szCs w:val="28"/>
        </w:rPr>
        <w:t>изменения  в</w:t>
      </w:r>
      <w:proofErr w:type="gramEnd"/>
      <w:r>
        <w:rPr>
          <w:b w:val="0"/>
          <w:sz w:val="28"/>
          <w:szCs w:val="28"/>
        </w:rPr>
        <w:t xml:space="preserve">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2022-2023года»,  в расходную часть бюджета утвердить: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2.1 Р</w:t>
      </w:r>
      <w:r w:rsidR="00967887">
        <w:rPr>
          <w:b w:val="0"/>
          <w:sz w:val="28"/>
          <w:szCs w:val="28"/>
        </w:rPr>
        <w:t>асходы на 2021</w:t>
      </w:r>
      <w:proofErr w:type="gramStart"/>
      <w:r w:rsidR="00967887">
        <w:rPr>
          <w:b w:val="0"/>
          <w:sz w:val="28"/>
          <w:szCs w:val="28"/>
        </w:rPr>
        <w:t>г  в</w:t>
      </w:r>
      <w:proofErr w:type="gramEnd"/>
      <w:r w:rsidR="00967887">
        <w:rPr>
          <w:b w:val="0"/>
          <w:sz w:val="28"/>
          <w:szCs w:val="28"/>
        </w:rPr>
        <w:t xml:space="preserve">  сумме 9030,8</w:t>
      </w:r>
      <w:r>
        <w:rPr>
          <w:b w:val="0"/>
          <w:sz w:val="28"/>
          <w:szCs w:val="28"/>
        </w:rPr>
        <w:t>т.р. передвижка денежных средств по кодам бюджетной классификац</w:t>
      </w:r>
      <w:r w:rsidR="00967887">
        <w:rPr>
          <w:b w:val="0"/>
          <w:sz w:val="28"/>
          <w:szCs w:val="28"/>
        </w:rPr>
        <w:t>ии согласно уведомлению от 19.05</w:t>
      </w:r>
      <w:r>
        <w:rPr>
          <w:b w:val="0"/>
          <w:sz w:val="28"/>
          <w:szCs w:val="28"/>
        </w:rPr>
        <w:t>.202</w:t>
      </w:r>
      <w:r w:rsidR="00967887">
        <w:rPr>
          <w:b w:val="0"/>
          <w:sz w:val="28"/>
          <w:szCs w:val="28"/>
        </w:rPr>
        <w:t>1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3.Настоящее решение вступает в силу со дня его официального опубликования в «</w:t>
      </w:r>
      <w:proofErr w:type="spellStart"/>
      <w:r>
        <w:rPr>
          <w:b w:val="0"/>
          <w:sz w:val="28"/>
          <w:szCs w:val="28"/>
        </w:rPr>
        <w:t>Степногутовском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Вестнике»  и</w:t>
      </w:r>
      <w:proofErr w:type="gramEnd"/>
      <w:r>
        <w:rPr>
          <w:b w:val="0"/>
          <w:sz w:val="28"/>
          <w:szCs w:val="28"/>
        </w:rPr>
        <w:t xml:space="preserve"> на официальном сайте администрации.                              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К.С. Тищенко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</w:t>
      </w:r>
      <w:proofErr w:type="spellStart"/>
      <w:r>
        <w:rPr>
          <w:b w:val="0"/>
          <w:sz w:val="28"/>
          <w:szCs w:val="28"/>
        </w:rPr>
        <w:t>С.П.Гришин</w:t>
      </w:r>
      <w:proofErr w:type="spellEnd"/>
      <w:r>
        <w:rPr>
          <w:b w:val="0"/>
          <w:sz w:val="28"/>
          <w:szCs w:val="28"/>
        </w:rPr>
        <w:t xml:space="preserve">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/>
    <w:p w:rsidR="00B065DA" w:rsidRDefault="00B065DA"/>
    <w:sectPr w:rsidR="00B065DA" w:rsidSect="005E50B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E8"/>
    <w:rsid w:val="005E50BB"/>
    <w:rsid w:val="007B1675"/>
    <w:rsid w:val="00921028"/>
    <w:rsid w:val="00967887"/>
    <w:rsid w:val="00B065DA"/>
    <w:rsid w:val="00F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56C9-BAB0-4657-955A-21632DC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7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5</cp:revision>
  <cp:lastPrinted>2021-08-06T02:24:00Z</cp:lastPrinted>
  <dcterms:created xsi:type="dcterms:W3CDTF">2021-07-28T08:44:00Z</dcterms:created>
  <dcterms:modified xsi:type="dcterms:W3CDTF">2021-08-06T02:24:00Z</dcterms:modified>
</cp:coreProperties>
</file>