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F60" w:rsidRPr="00B16F60" w:rsidRDefault="00B16F60" w:rsidP="00B16F60">
      <w:pPr>
        <w:widowControl w:val="0"/>
        <w:spacing w:after="0" w:line="240" w:lineRule="auto"/>
        <w:ind w:firstLine="64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1B253B" w:rsidRPr="001B253B" w:rsidRDefault="001B253B" w:rsidP="001B25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1C100"/>
          <w:lang w:eastAsia="ru-RU"/>
        </w:rPr>
      </w:pPr>
      <w:r w:rsidRPr="001B253B">
        <w:rPr>
          <w:rFonts w:ascii="Times New Roman" w:eastAsia="Times New Roman" w:hAnsi="Times New Roman" w:cs="Times New Roman"/>
          <w:sz w:val="28"/>
          <w:lang w:eastAsia="ru-RU"/>
        </w:rPr>
        <w:t xml:space="preserve">Перечень индикаторов риска </w:t>
      </w:r>
    </w:p>
    <w:p w:rsidR="001B253B" w:rsidRPr="001B253B" w:rsidRDefault="001B253B" w:rsidP="001B253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53B">
        <w:rPr>
          <w:rFonts w:ascii="Times New Roman" w:eastAsia="Times New Roman" w:hAnsi="Times New Roman" w:cs="Times New Roman"/>
          <w:sz w:val="28"/>
          <w:lang w:eastAsia="ru-RU"/>
        </w:rPr>
        <w:t xml:space="preserve">нарушения обязательных требований, проверяемых в рамках осуществления муниципального жилищного контроля на территории </w:t>
      </w:r>
    </w:p>
    <w:p w:rsidR="001B253B" w:rsidRPr="001B253B" w:rsidRDefault="001B253B" w:rsidP="001B253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  <w:r w:rsidRPr="001B25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Степногутовского сельсовета Тогучинского района Новосибирской области</w:t>
      </w:r>
    </w:p>
    <w:p w:rsidR="001B253B" w:rsidRPr="001B253B" w:rsidRDefault="001B253B" w:rsidP="001B253B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i/>
          <w:sz w:val="24"/>
          <w:u w:val="single"/>
          <w:lang w:eastAsia="ru-RU"/>
        </w:rPr>
      </w:pPr>
    </w:p>
    <w:p w:rsidR="001B253B" w:rsidRPr="001B253B" w:rsidRDefault="001B253B" w:rsidP="001B253B">
      <w:pPr>
        <w:widowControl w:val="0"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1C100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3370"/>
        <w:gridCol w:w="3925"/>
      </w:tblGrid>
      <w:tr w:rsidR="001B253B" w:rsidRPr="001B253B" w:rsidTr="00231A18">
        <w:trPr>
          <w:trHeight w:val="360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3B" w:rsidRPr="001B253B" w:rsidRDefault="001B253B" w:rsidP="001B2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3B" w:rsidRPr="001B253B" w:rsidRDefault="001B253B" w:rsidP="001B2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Нормальное состояние для выбранного параметра (критерии оценки), единица измерения (при наличии)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3B" w:rsidRPr="001B253B" w:rsidRDefault="001B253B" w:rsidP="001B2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Показатель </w:t>
            </w:r>
            <w:r w:rsidRPr="001B253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индикатора риска</w:t>
            </w:r>
          </w:p>
        </w:tc>
      </w:tr>
      <w:tr w:rsidR="001B253B" w:rsidRPr="001B253B" w:rsidTr="00231A18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3B" w:rsidRPr="001B253B" w:rsidRDefault="001B253B" w:rsidP="001B2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правонарушения, связанного с нарушением</w:t>
            </w:r>
          </w:p>
          <w:p w:rsidR="001B253B" w:rsidRPr="001B253B" w:rsidRDefault="001B253B" w:rsidP="001B2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обязательных требований,  подлежащих исполнению (соблюдению) контролируемыми лицами при осуществлении контролируемой деятельности </w:t>
            </w:r>
            <w:r w:rsidRPr="001B25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3B" w:rsidRPr="001B253B" w:rsidRDefault="001B253B" w:rsidP="001B2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0 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3B" w:rsidRPr="001B253B" w:rsidRDefault="001B253B" w:rsidP="001B2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&gt;1 шт.</w:t>
            </w:r>
          </w:p>
        </w:tc>
      </w:tr>
      <w:tr w:rsidR="001B253B" w:rsidRPr="001B253B" w:rsidTr="00231A18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3B" w:rsidRPr="001B253B" w:rsidRDefault="001B253B" w:rsidP="001B2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Контролируемого лица в течение последних трех лет на дату принятия решения об отнесении его деятельности к категории риска предписания, не исполненного в срок, установленный предписанием, выданным по факту несоблюдения обязательных требований,  подлежащих исполнению (соблюдению) контролируемыми лицами при </w:t>
            </w:r>
            <w:r w:rsidRPr="001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осуществлении деятельности </w:t>
            </w:r>
            <w:r w:rsidRPr="001B25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области жилищных отношений</w:t>
            </w:r>
            <w:r w:rsidRPr="001B25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B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3B" w:rsidRPr="001B253B" w:rsidRDefault="001B253B" w:rsidP="001B2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1-2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3B" w:rsidRPr="001B253B" w:rsidRDefault="001B253B" w:rsidP="001B2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&gt;2 шт.</w:t>
            </w:r>
          </w:p>
        </w:tc>
      </w:tr>
      <w:tr w:rsidR="001B253B" w:rsidRPr="001B253B" w:rsidTr="00231A18"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3B" w:rsidRPr="001B253B" w:rsidRDefault="001B253B" w:rsidP="001B25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у Контролируемого лица  в течение последних пяти лет на дату принятия решения об отнесении его деятельности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  подлежащих исполнению (соблюдению) контролируемыми лицами при осуществлении деятельности </w:t>
            </w:r>
            <w:r w:rsidRPr="001B253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области жилищных отношений</w:t>
            </w:r>
            <w:r w:rsidRPr="001B253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B25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3B" w:rsidRPr="001B253B" w:rsidRDefault="001B253B" w:rsidP="001B2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1-3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53B" w:rsidRPr="001B253B" w:rsidRDefault="001B253B" w:rsidP="001B2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B25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&gt;3 шт.</w:t>
            </w:r>
          </w:p>
        </w:tc>
      </w:tr>
    </w:tbl>
    <w:p w:rsidR="001B253B" w:rsidRPr="001B253B" w:rsidRDefault="001B253B" w:rsidP="001B25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1C100"/>
          <w:lang w:eastAsia="ru-RU"/>
        </w:rPr>
      </w:pPr>
    </w:p>
    <w:p w:rsidR="001B253B" w:rsidRPr="001B253B" w:rsidRDefault="001B253B" w:rsidP="001B25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1C100"/>
          <w:lang w:eastAsia="ru-RU"/>
        </w:rPr>
      </w:pPr>
    </w:p>
    <w:p w:rsidR="001B253B" w:rsidRPr="001B253B" w:rsidRDefault="001B253B" w:rsidP="001B253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3B" w:rsidRPr="001B253B" w:rsidRDefault="001B253B" w:rsidP="001B253B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1B253B" w:rsidRPr="001B253B" w:rsidRDefault="001B253B" w:rsidP="001B25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1B253B" w:rsidRPr="001B253B" w:rsidRDefault="001B253B" w:rsidP="001B253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1B253B" w:rsidRPr="001B253B" w:rsidRDefault="001B253B" w:rsidP="001B253B">
      <w:pPr>
        <w:widowControl w:val="0"/>
        <w:spacing w:after="0" w:line="192" w:lineRule="auto"/>
        <w:ind w:left="453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253B" w:rsidRPr="001B253B" w:rsidSect="008E4042">
          <w:pgSz w:w="11906" w:h="16838"/>
          <w:pgMar w:top="1134" w:right="849" w:bottom="851" w:left="1559" w:header="709" w:footer="709" w:gutter="0"/>
          <w:pgNumType w:start="1"/>
          <w:cols w:space="720"/>
          <w:titlePg/>
          <w:docGrid w:linePitch="272"/>
        </w:sectPr>
      </w:pPr>
    </w:p>
    <w:p w:rsidR="00B16F60" w:rsidRPr="00B16F60" w:rsidRDefault="00B16F60" w:rsidP="00B16F6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hd w:val="clear" w:color="auto" w:fill="F1C100"/>
          <w:lang w:eastAsia="ru-RU"/>
        </w:rPr>
      </w:pPr>
      <w:bookmarkStart w:id="0" w:name="_GoBack"/>
      <w:bookmarkEnd w:id="0"/>
    </w:p>
    <w:p w:rsidR="00B16F60" w:rsidRPr="00B16F60" w:rsidRDefault="00B16F60" w:rsidP="00B16F60">
      <w:pPr>
        <w:widowControl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16F60" w:rsidRPr="00B16F60" w:rsidRDefault="00B16F60" w:rsidP="00B16F60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6F60" w:rsidRPr="00B16F60" w:rsidRDefault="00B16F60" w:rsidP="00B16F6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094B" w:rsidRPr="00B16F60" w:rsidRDefault="00EF094B" w:rsidP="00B16F60"/>
    <w:sectPr w:rsidR="00EF094B" w:rsidRPr="00B16F60" w:rsidSect="00B54847">
      <w:headerReference w:type="default" r:id="rId4"/>
      <w:pgSz w:w="11906" w:h="16838"/>
      <w:pgMar w:top="568" w:right="707" w:bottom="851" w:left="1559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CAF" w:rsidRPr="006830B9" w:rsidRDefault="001B253B">
    <w:pPr>
      <w:pStyle w:val="a4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D50CAF" w:rsidRDefault="001B25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4B"/>
    <w:rsid w:val="001B253B"/>
    <w:rsid w:val="002D6071"/>
    <w:rsid w:val="00493E87"/>
    <w:rsid w:val="008E2B06"/>
    <w:rsid w:val="00B16F60"/>
    <w:rsid w:val="00EB7993"/>
    <w:rsid w:val="00E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1B028-43B9-4102-AD7F-6B997BCB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16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2022-11-16T09:35:00Z</dcterms:created>
  <dcterms:modified xsi:type="dcterms:W3CDTF">2022-11-16T09:35:00Z</dcterms:modified>
</cp:coreProperties>
</file>